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912887"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w:t>
      </w:r>
      <w:r w:rsidRPr="00912887">
        <w:rPr>
          <w:rFonts w:ascii="標楷體" w:eastAsia="標楷體" w:hAnsi="標楷體" w:hint="eastAsia"/>
          <w:sz w:val="30"/>
          <w:szCs w:val="30"/>
        </w:rPr>
        <w:t>作業要點</w:t>
      </w:r>
    </w:p>
    <w:p w:rsidR="00962AE4" w:rsidRPr="00A904EE" w:rsidRDefault="00962AE4" w:rsidP="00F57AB4">
      <w:pPr>
        <w:snapToGrid w:val="0"/>
        <w:spacing w:line="440" w:lineRule="exact"/>
        <w:jc w:val="right"/>
        <w:rPr>
          <w:rFonts w:ascii="標楷體" w:eastAsia="標楷體" w:hAnsi="標楷體"/>
          <w:color w:val="FF0000"/>
        </w:rPr>
      </w:pPr>
      <w:r w:rsidRPr="00A904EE">
        <w:rPr>
          <w:rFonts w:ascii="標楷體" w:eastAsia="標楷體" w:hAnsi="標楷體" w:hint="eastAsia"/>
          <w:color w:val="FF0000"/>
        </w:rPr>
        <w:t>106年</w:t>
      </w:r>
      <w:r w:rsidR="00A904EE" w:rsidRPr="00A904EE">
        <w:rPr>
          <w:rFonts w:ascii="標楷體" w:eastAsia="標楷體" w:hAnsi="標楷體" w:hint="eastAsia"/>
          <w:color w:val="FF0000"/>
        </w:rPr>
        <w:t>5</w:t>
      </w:r>
      <w:r w:rsidRPr="00A904EE">
        <w:rPr>
          <w:rFonts w:ascii="標楷體" w:eastAsia="標楷體" w:hAnsi="標楷體" w:hint="eastAsia"/>
          <w:color w:val="FF0000"/>
        </w:rPr>
        <w:t>月</w:t>
      </w:r>
      <w:r w:rsidR="00A904EE" w:rsidRPr="00A904EE">
        <w:rPr>
          <w:rFonts w:ascii="標楷體" w:eastAsia="標楷體" w:hAnsi="標楷體" w:hint="eastAsia"/>
          <w:color w:val="FF0000"/>
        </w:rPr>
        <w:t>2</w:t>
      </w:r>
      <w:r w:rsidRPr="00A904EE">
        <w:rPr>
          <w:rFonts w:ascii="標楷體" w:eastAsia="標楷體" w:hAnsi="標楷體" w:hint="eastAsia"/>
          <w:color w:val="FF0000"/>
        </w:rPr>
        <w:t>日聯合介聘作業</w:t>
      </w:r>
      <w:r w:rsidR="00A904EE" w:rsidRPr="00A904EE">
        <w:rPr>
          <w:rFonts w:ascii="標楷體" w:eastAsia="標楷體" w:hAnsi="標楷體" w:hint="eastAsia"/>
          <w:color w:val="FF0000"/>
        </w:rPr>
        <w:t>第3次</w:t>
      </w:r>
      <w:r w:rsidR="002A1E60" w:rsidRPr="00A904EE">
        <w:rPr>
          <w:rFonts w:ascii="標楷體" w:eastAsia="標楷體" w:hAnsi="標楷體" w:hint="eastAsia"/>
          <w:color w:val="FF0000"/>
        </w:rPr>
        <w:t>籌備會</w:t>
      </w:r>
      <w:r w:rsidR="00912887" w:rsidRPr="00A904EE">
        <w:rPr>
          <w:rFonts w:ascii="標楷體" w:eastAsia="標楷體" w:hAnsi="標楷體" w:hint="eastAsia"/>
          <w:color w:val="FF0000"/>
        </w:rPr>
        <w:t>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C97A69" w:rsidRDefault="00F57AB4" w:rsidP="00F57AB4">
      <w:pPr>
        <w:spacing w:line="440" w:lineRule="exact"/>
        <w:rPr>
          <w:rFonts w:eastAsia="標楷體"/>
          <w:kern w:val="0"/>
          <w:sz w:val="28"/>
          <w:szCs w:val="28"/>
        </w:rPr>
      </w:pPr>
      <w:r w:rsidRPr="00C97A69">
        <w:rPr>
          <w:rFonts w:eastAsia="標楷體" w:hAnsi="標楷體"/>
          <w:kern w:val="0"/>
          <w:sz w:val="28"/>
          <w:szCs w:val="28"/>
        </w:rPr>
        <w:t>一、</w:t>
      </w:r>
      <w:r w:rsidR="004E1E46" w:rsidRPr="00C97A69">
        <w:rPr>
          <w:rFonts w:eastAsia="標楷體" w:hAnsi="標楷體"/>
          <w:kern w:val="0"/>
          <w:sz w:val="28"/>
          <w:szCs w:val="28"/>
        </w:rPr>
        <w:t>臺灣省、福建省所屬各縣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政府及新北市、臺北市、臺中市、臺南市、</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高雄市、桃園市政府教育局</w:t>
      </w:r>
      <w:r w:rsidR="004E1E46" w:rsidRPr="00C97A69">
        <w:rPr>
          <w:rFonts w:eastAsia="標楷體"/>
          <w:kern w:val="0"/>
          <w:sz w:val="28"/>
          <w:szCs w:val="28"/>
        </w:rPr>
        <w:t>(</w:t>
      </w:r>
      <w:r w:rsidR="004E1E46" w:rsidRPr="00C97A69">
        <w:rPr>
          <w:rFonts w:eastAsia="標楷體" w:hAnsi="標楷體"/>
          <w:kern w:val="0"/>
          <w:sz w:val="28"/>
          <w:szCs w:val="28"/>
        </w:rPr>
        <w:t>以下簡稱各縣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為辦理臺閩地區公立國民</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中小學暨幼兒園教師</w:t>
      </w:r>
      <w:r w:rsidR="004E1E46" w:rsidRPr="00C97A69">
        <w:rPr>
          <w:rFonts w:eastAsia="標楷體"/>
          <w:kern w:val="0"/>
          <w:sz w:val="28"/>
          <w:szCs w:val="28"/>
        </w:rPr>
        <w:t>(</w:t>
      </w:r>
      <w:r w:rsidR="004E1E46" w:rsidRPr="00C97A69">
        <w:rPr>
          <w:rFonts w:eastAsia="標楷體" w:hAnsi="標楷體"/>
          <w:kern w:val="0"/>
          <w:sz w:val="28"/>
          <w:szCs w:val="28"/>
        </w:rPr>
        <w:t>以下簡稱教師</w:t>
      </w:r>
      <w:bookmarkStart w:id="0" w:name="_GoBack"/>
      <w:bookmarkEnd w:id="0"/>
      <w:r w:rsidR="004E1E46" w:rsidRPr="00C97A69">
        <w:rPr>
          <w:rFonts w:eastAsia="標楷體"/>
          <w:kern w:val="0"/>
          <w:sz w:val="28"/>
          <w:szCs w:val="28"/>
        </w:rPr>
        <w:t>)</w:t>
      </w:r>
      <w:r w:rsidR="004E1E46" w:rsidRPr="00C97A69">
        <w:rPr>
          <w:rFonts w:eastAsia="標楷體" w:hAnsi="標楷體"/>
          <w:kern w:val="0"/>
          <w:sz w:val="28"/>
          <w:szCs w:val="28"/>
        </w:rPr>
        <w:t>申請介聘他縣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服務，依「國民中</w:t>
      </w:r>
    </w:p>
    <w:p w:rsidR="00962AE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小學校長主任教師甄選儲訓遷調及介聘辦法」，訂定本作業要點。</w:t>
      </w:r>
    </w:p>
    <w:p w:rsidR="004E1E46" w:rsidRPr="00C97A69" w:rsidRDefault="004E1E46" w:rsidP="00F57AB4">
      <w:pPr>
        <w:widowControl/>
        <w:spacing w:line="440" w:lineRule="exact"/>
        <w:ind w:left="560" w:hangingChars="200" w:hanging="560"/>
        <w:jc w:val="both"/>
        <w:rPr>
          <w:rFonts w:eastAsia="標楷體"/>
          <w:kern w:val="0"/>
          <w:sz w:val="28"/>
          <w:szCs w:val="28"/>
        </w:rPr>
      </w:pPr>
      <w:r w:rsidRPr="00C97A69">
        <w:rPr>
          <w:rFonts w:eastAsia="標楷體" w:hAnsi="標楷體"/>
          <w:kern w:val="0"/>
          <w:sz w:val="28"/>
          <w:szCs w:val="28"/>
        </w:rPr>
        <w:t>二、臺閩地區公立國民中小學暨幼兒園為介聘教師，得經學校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教師評審委員會</w:t>
      </w:r>
      <w:r w:rsidRPr="00C97A69">
        <w:rPr>
          <w:rFonts w:eastAsia="標楷體"/>
          <w:kern w:val="0"/>
          <w:sz w:val="28"/>
          <w:szCs w:val="28"/>
        </w:rPr>
        <w:t>(</w:t>
      </w:r>
      <w:r w:rsidRPr="00C97A69">
        <w:rPr>
          <w:rFonts w:eastAsia="標楷體" w:hAnsi="標楷體"/>
          <w:kern w:val="0"/>
          <w:sz w:val="28"/>
          <w:szCs w:val="28"/>
        </w:rPr>
        <w:t>以下簡稱學校教評會</w:t>
      </w:r>
      <w:r w:rsidRPr="00C97A69">
        <w:rPr>
          <w:rFonts w:eastAsia="標楷體"/>
          <w:kern w:val="0"/>
          <w:sz w:val="28"/>
          <w:szCs w:val="28"/>
        </w:rPr>
        <w:t>)</w:t>
      </w:r>
      <w:r w:rsidRPr="00C97A69">
        <w:rPr>
          <w:rFonts w:eastAsia="標楷體" w:hAnsi="標楷體"/>
          <w:kern w:val="0"/>
          <w:sz w:val="28"/>
          <w:szCs w:val="28"/>
        </w:rPr>
        <w:t>之決議，由學校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向各縣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所組成之小組</w:t>
      </w:r>
      <w:r w:rsidRPr="00C97A69">
        <w:rPr>
          <w:rFonts w:eastAsia="標楷體"/>
          <w:kern w:val="0"/>
          <w:sz w:val="28"/>
          <w:szCs w:val="28"/>
        </w:rPr>
        <w:t>(</w:t>
      </w:r>
      <w:r w:rsidRPr="00C97A69">
        <w:rPr>
          <w:rFonts w:eastAsia="標楷體" w:hAnsi="標楷體"/>
          <w:kern w:val="0"/>
          <w:sz w:val="28"/>
          <w:szCs w:val="28"/>
        </w:rPr>
        <w:t>以下簡稱縣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kern w:val="0"/>
          <w:sz w:val="28"/>
          <w:szCs w:val="28"/>
        </w:rPr>
        <w:t>)</w:t>
      </w:r>
      <w:r w:rsidRPr="00C97A69">
        <w:rPr>
          <w:rFonts w:eastAsia="標楷體" w:hAnsi="標楷體"/>
          <w:kern w:val="0"/>
          <w:sz w:val="28"/>
          <w:szCs w:val="28"/>
        </w:rPr>
        <w:t>申請現職教師介聘。</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kern w:val="0"/>
          <w:sz w:val="28"/>
          <w:szCs w:val="28"/>
        </w:rPr>
        <w:t>三、聯合介聘小組</w:t>
      </w:r>
      <w:r w:rsidRPr="00C97A69">
        <w:rPr>
          <w:rFonts w:eastAsia="標楷體"/>
          <w:kern w:val="0"/>
          <w:sz w:val="28"/>
          <w:szCs w:val="28"/>
        </w:rPr>
        <w:t>(</w:t>
      </w:r>
      <w:r w:rsidRPr="00C97A69">
        <w:rPr>
          <w:rFonts w:eastAsia="標楷體" w:hAnsi="標楷體"/>
          <w:kern w:val="0"/>
          <w:sz w:val="28"/>
          <w:szCs w:val="28"/>
        </w:rPr>
        <w:t>以下簡稱聯合小組</w:t>
      </w:r>
      <w:r w:rsidRPr="00C97A69">
        <w:rPr>
          <w:rFonts w:eastAsia="標楷體"/>
          <w:kern w:val="0"/>
          <w:sz w:val="28"/>
          <w:szCs w:val="28"/>
        </w:rPr>
        <w:t>)</w:t>
      </w:r>
      <w:r w:rsidRPr="00C97A69">
        <w:rPr>
          <w:rFonts w:eastAsia="標楷體" w:hAnsi="標楷體"/>
          <w:color w:val="000000"/>
          <w:kern w:val="0"/>
          <w:sz w:val="28"/>
          <w:szCs w:val="28"/>
        </w:rPr>
        <w:t>會議由</w:t>
      </w:r>
      <w:r w:rsidRPr="00C97A69">
        <w:rPr>
          <w:rFonts w:eastAsia="標楷體" w:hAnsi="標楷體"/>
          <w:kern w:val="0"/>
          <w:sz w:val="28"/>
          <w:szCs w:val="28"/>
        </w:rPr>
        <w:t>該年度主辦機關召集</w:t>
      </w:r>
      <w:r w:rsidRPr="00C97A69">
        <w:rPr>
          <w:rFonts w:eastAsia="標楷體" w:hAnsi="標楷體"/>
          <w:color w:val="000000"/>
          <w:kern w:val="0"/>
          <w:sz w:val="28"/>
          <w:szCs w:val="28"/>
        </w:rPr>
        <w:t>，並以主辦</w:t>
      </w:r>
    </w:p>
    <w:p w:rsidR="00F57AB4"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機關局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處</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長為主席。各縣</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市</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小組均應派員參加會議，並請教育部派員</w:t>
      </w:r>
    </w:p>
    <w:p w:rsidR="004E1E46"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指導。</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四、各縣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小組應於規定期限內至介聘管理網站登錄所屬學校資料、申請介</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聘狀態及管制十年名單，經確認後於介聘網站公告學校介聘資訊。學校介</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聘資訊公告後若仍須修正，將於介聘網站另行公告。</w:t>
      </w:r>
    </w:p>
    <w:p w:rsidR="00DC6530" w:rsidRPr="00C97A69" w:rsidRDefault="004E1E46" w:rsidP="00F57AB4">
      <w:pPr>
        <w:spacing w:line="440" w:lineRule="exact"/>
        <w:rPr>
          <w:rFonts w:eastAsia="標楷體"/>
          <w:kern w:val="0"/>
          <w:sz w:val="28"/>
          <w:szCs w:val="28"/>
        </w:rPr>
      </w:pPr>
      <w:r w:rsidRPr="00C97A69">
        <w:rPr>
          <w:rFonts w:eastAsia="標楷體" w:hAnsi="標楷體"/>
          <w:color w:val="000000"/>
          <w:kern w:val="0"/>
          <w:sz w:val="28"/>
          <w:szCs w:val="28"/>
        </w:rPr>
        <w:t>五、</w:t>
      </w:r>
      <w:r w:rsidRPr="00C97A69">
        <w:rPr>
          <w:rFonts w:eastAsia="標楷體" w:hAnsi="標楷體"/>
          <w:kern w:val="0"/>
          <w:sz w:val="28"/>
          <w:szCs w:val="28"/>
        </w:rPr>
        <w:t>申請介聘教師、縣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小組操作人員</w:t>
      </w:r>
      <w:r w:rsidRPr="00C97A69">
        <w:rPr>
          <w:rFonts w:eastAsia="標楷體" w:hAnsi="標楷體"/>
          <w:color w:val="000000"/>
          <w:kern w:val="0"/>
          <w:sz w:val="28"/>
          <w:szCs w:val="28"/>
        </w:rPr>
        <w:t>登入介聘網站進行各項</w:t>
      </w:r>
      <w:r w:rsidRPr="00C97A69">
        <w:rPr>
          <w:rFonts w:eastAsia="標楷體" w:hAnsi="標楷體"/>
          <w:kern w:val="0"/>
          <w:sz w:val="28"/>
          <w:szCs w:val="28"/>
        </w:rPr>
        <w:t>作業時，應自</w:t>
      </w:r>
    </w:p>
    <w:p w:rsidR="004E1E46" w:rsidRPr="00C97A69" w:rsidRDefault="00DC6530"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備可讀取健保卡之晶片讀卡機與本人最新健保卡，以確認使用者身分。</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六、現職教師應</w:t>
      </w:r>
      <w:r w:rsidRPr="00C97A69">
        <w:rPr>
          <w:rFonts w:eastAsia="標楷體" w:hAnsi="標楷體"/>
          <w:color w:val="44546A"/>
          <w:kern w:val="0"/>
          <w:sz w:val="28"/>
          <w:szCs w:val="28"/>
        </w:rPr>
        <w:t>具</w:t>
      </w:r>
      <w:r w:rsidRPr="00C97A69">
        <w:rPr>
          <w:rFonts w:eastAsia="標楷體" w:hAnsi="標楷體"/>
          <w:color w:val="000000"/>
          <w:kern w:val="0"/>
          <w:sz w:val="28"/>
          <w:szCs w:val="28"/>
        </w:rPr>
        <w:t>下列資格，始得申請介聘：</w:t>
      </w:r>
    </w:p>
    <w:p w:rsidR="004E1E46" w:rsidRPr="00C97A69" w:rsidRDefault="00DC6530" w:rsidP="00475236">
      <w:pPr>
        <w:widowControl/>
        <w:spacing w:line="440" w:lineRule="exact"/>
        <w:ind w:left="840" w:hangingChars="300" w:hanging="840"/>
        <w:jc w:val="both"/>
        <w:rPr>
          <w:rFonts w:eastAsia="標楷體"/>
          <w:kern w:val="0"/>
          <w:sz w:val="28"/>
          <w:szCs w:val="28"/>
        </w:rPr>
      </w:pPr>
      <w:r w:rsidRPr="00C97A69">
        <w:rPr>
          <w:rFonts w:eastAsia="標楷體"/>
          <w:color w:val="000000"/>
          <w:kern w:val="0"/>
          <w:sz w:val="28"/>
          <w:szCs w:val="28"/>
        </w:rPr>
        <w:t xml:space="preserve">   </w:t>
      </w:r>
      <w:r w:rsidR="004E1E46" w:rsidRPr="00C97A69">
        <w:rPr>
          <w:rFonts w:eastAsia="標楷體"/>
          <w:kern w:val="0"/>
          <w:sz w:val="28"/>
          <w:szCs w:val="28"/>
        </w:rPr>
        <w:t>(</w:t>
      </w:r>
      <w:r w:rsidR="004E1E46" w:rsidRPr="00C97A69">
        <w:rPr>
          <w:rFonts w:eastAsia="標楷體" w:hAnsi="標楷體"/>
          <w:kern w:val="0"/>
          <w:sz w:val="28"/>
          <w:szCs w:val="28"/>
        </w:rPr>
        <w:t>一</w:t>
      </w:r>
      <w:r w:rsidR="004E1E46" w:rsidRPr="00C97A69">
        <w:rPr>
          <w:rFonts w:eastAsia="標楷體"/>
          <w:kern w:val="0"/>
          <w:sz w:val="28"/>
          <w:szCs w:val="28"/>
        </w:rPr>
        <w:t>)</w:t>
      </w:r>
      <w:r w:rsidR="004E1E46" w:rsidRPr="00C97A69">
        <w:rPr>
          <w:rFonts w:eastAsia="標楷體" w:hAnsi="標楷體"/>
          <w:kern w:val="0"/>
          <w:sz w:val="28"/>
          <w:szCs w:val="28"/>
        </w:rPr>
        <w:t>符合「國民中小學校長主任教師甄選儲訓遷調及介聘辦法」第</w:t>
      </w:r>
      <w:r w:rsidR="004E1E46" w:rsidRPr="00C97A69">
        <w:rPr>
          <w:rFonts w:eastAsia="標楷體"/>
          <w:kern w:val="0"/>
          <w:sz w:val="28"/>
          <w:szCs w:val="28"/>
        </w:rPr>
        <w:t>12</w:t>
      </w:r>
      <w:r w:rsidR="004E1E46" w:rsidRPr="00C97A69">
        <w:rPr>
          <w:rFonts w:eastAsia="標楷體" w:hAnsi="標楷體"/>
          <w:kern w:val="0"/>
          <w:sz w:val="28"/>
          <w:szCs w:val="28"/>
        </w:rPr>
        <w:t>條</w:t>
      </w:r>
      <w:r w:rsidR="00475236" w:rsidRPr="00C97A69">
        <w:rPr>
          <w:rFonts w:eastAsia="標楷體" w:hAnsi="標楷體"/>
          <w:kern w:val="0"/>
          <w:sz w:val="28"/>
          <w:szCs w:val="28"/>
        </w:rPr>
        <w:t>等相關</w:t>
      </w:r>
      <w:r w:rsidR="004E1E46" w:rsidRPr="00C97A69">
        <w:rPr>
          <w:rFonts w:eastAsia="標楷體" w:hAnsi="標楷體"/>
          <w:kern w:val="0"/>
          <w:sz w:val="28"/>
          <w:szCs w:val="28"/>
        </w:rPr>
        <w:t>規定，</w:t>
      </w:r>
      <w:r w:rsidR="00DF5641" w:rsidRPr="00C97A69">
        <w:rPr>
          <w:rFonts w:eastAsia="標楷體" w:hAnsi="標楷體"/>
          <w:color w:val="FF0000"/>
          <w:kern w:val="0"/>
          <w:sz w:val="28"/>
          <w:szCs w:val="28"/>
        </w:rPr>
        <w:t>惟</w:t>
      </w:r>
      <w:r w:rsidR="00DF5641" w:rsidRPr="00C97A69">
        <w:rPr>
          <w:rFonts w:eastAsia="標楷體" w:hAnsi="標楷體"/>
          <w:color w:val="FF0000"/>
          <w:sz w:val="28"/>
          <w:szCs w:val="28"/>
        </w:rPr>
        <w:t>於同一學校實際服務滿二學期因結婚或生活不便，有具體事實，經服務學校同意者，得申請介聘</w:t>
      </w:r>
      <w:r w:rsidR="00DF5641" w:rsidRPr="00C97A69">
        <w:rPr>
          <w:rFonts w:eastAsia="標楷體" w:hAnsi="標楷體"/>
          <w:color w:val="FF0000"/>
          <w:kern w:val="0"/>
          <w:sz w:val="28"/>
          <w:szCs w:val="28"/>
        </w:rPr>
        <w:t>。</w:t>
      </w:r>
      <w:r w:rsidR="004E1E46" w:rsidRPr="00C97A69">
        <w:rPr>
          <w:rFonts w:eastAsia="標楷體" w:hAnsi="標楷體"/>
          <w:kern w:val="0"/>
          <w:sz w:val="28"/>
          <w:szCs w:val="28"/>
        </w:rPr>
        <w:t>另申請留職停薪之教師，應經主管教育行政機關核准於介聘生效日期</w:t>
      </w:r>
      <w:r w:rsidR="004E1E46" w:rsidRPr="00C97A69">
        <w:rPr>
          <w:rFonts w:eastAsia="標楷體"/>
          <w:kern w:val="0"/>
          <w:sz w:val="28"/>
          <w:szCs w:val="28"/>
        </w:rPr>
        <w:t>(</w:t>
      </w:r>
      <w:r w:rsidR="004E1E46" w:rsidRPr="00C97A69">
        <w:rPr>
          <w:rFonts w:eastAsia="標楷體" w:hAnsi="標楷體"/>
          <w:kern w:val="0"/>
          <w:sz w:val="28"/>
          <w:szCs w:val="28"/>
        </w:rPr>
        <w:t>當年</w:t>
      </w:r>
      <w:r w:rsidR="004E1E46" w:rsidRPr="00C97A69">
        <w:rPr>
          <w:rFonts w:eastAsia="標楷體"/>
          <w:kern w:val="0"/>
          <w:sz w:val="28"/>
          <w:szCs w:val="28"/>
        </w:rPr>
        <w:t>8</w:t>
      </w:r>
      <w:r w:rsidR="004E1E46" w:rsidRPr="00C97A69">
        <w:rPr>
          <w:rFonts w:eastAsia="標楷體" w:hAnsi="標楷體"/>
          <w:kern w:val="0"/>
          <w:sz w:val="28"/>
          <w:szCs w:val="28"/>
        </w:rPr>
        <w:t>月</w:t>
      </w:r>
      <w:r w:rsidR="004E1E46" w:rsidRPr="00C97A69">
        <w:rPr>
          <w:rFonts w:eastAsia="標楷體"/>
          <w:kern w:val="0"/>
          <w:sz w:val="28"/>
          <w:szCs w:val="28"/>
        </w:rPr>
        <w:t xml:space="preserve"> 1 </w:t>
      </w:r>
      <w:r w:rsidR="004E1E46" w:rsidRPr="00C97A69">
        <w:rPr>
          <w:rFonts w:eastAsia="標楷體" w:hAnsi="標楷體"/>
          <w:kern w:val="0"/>
          <w:sz w:val="28"/>
          <w:szCs w:val="28"/>
        </w:rPr>
        <w:t>日</w:t>
      </w:r>
      <w:r w:rsidR="004E1E46" w:rsidRPr="00C97A69">
        <w:rPr>
          <w:rFonts w:eastAsia="標楷體"/>
          <w:kern w:val="0"/>
          <w:sz w:val="28"/>
          <w:szCs w:val="28"/>
        </w:rPr>
        <w:t>)</w:t>
      </w:r>
      <w:r w:rsidR="004E1E46" w:rsidRPr="00C97A69">
        <w:rPr>
          <w:rFonts w:eastAsia="標楷體" w:hAnsi="標楷體"/>
          <w:kern w:val="0"/>
          <w:sz w:val="28"/>
          <w:szCs w:val="28"/>
        </w:rPr>
        <w:t>前回職復薪。</w:t>
      </w:r>
    </w:p>
    <w:p w:rsidR="00DC6530" w:rsidRPr="00C97A69" w:rsidRDefault="00DC6530" w:rsidP="00475236">
      <w:pPr>
        <w:widowControl/>
        <w:spacing w:line="440" w:lineRule="exact"/>
        <w:ind w:left="840" w:hangingChars="300" w:hanging="840"/>
        <w:jc w:val="both"/>
        <w:rPr>
          <w:rFonts w:eastAsia="標楷體"/>
          <w:color w:val="000000"/>
          <w:kern w:val="0"/>
          <w:sz w:val="28"/>
          <w:szCs w:val="28"/>
        </w:rPr>
      </w:pPr>
      <w:r w:rsidRPr="00C97A69">
        <w:rPr>
          <w:rFonts w:eastAsia="標楷體"/>
          <w:kern w:val="0"/>
          <w:sz w:val="28"/>
          <w:szCs w:val="28"/>
        </w:rPr>
        <w:t xml:space="preserve">  </w:t>
      </w: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二</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申請介聘至國立大學或國立教育大學附設實驗小學，應具有一般地區教</w:t>
      </w:r>
    </w:p>
    <w:p w:rsidR="00E878EE" w:rsidRPr="00C97A69" w:rsidRDefault="00DC6530" w:rsidP="00DF5641">
      <w:pPr>
        <w:widowControl/>
        <w:spacing w:line="440" w:lineRule="exact"/>
        <w:ind w:left="840" w:hangingChars="300" w:hanging="840"/>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師資格。</w:t>
      </w:r>
    </w:p>
    <w:p w:rsidR="004E1E46" w:rsidRPr="00C97A69" w:rsidRDefault="004E1E46" w:rsidP="00FB39AD">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七、教師申請介聘，依「國民中小學校長主任教師甄選儲訓遷調及介聘辦法」第</w:t>
      </w:r>
      <w:r w:rsidRPr="00C97A69">
        <w:rPr>
          <w:rFonts w:eastAsia="標楷體"/>
          <w:color w:val="000000"/>
          <w:kern w:val="0"/>
          <w:sz w:val="28"/>
          <w:szCs w:val="28"/>
        </w:rPr>
        <w:t>5</w:t>
      </w:r>
      <w:r w:rsidRPr="00C97A69">
        <w:rPr>
          <w:rFonts w:eastAsia="標楷體" w:hAnsi="標楷體"/>
          <w:color w:val="000000"/>
          <w:kern w:val="0"/>
          <w:sz w:val="28"/>
          <w:szCs w:val="28"/>
        </w:rPr>
        <w:t>條規定，</w:t>
      </w:r>
      <w:r w:rsidRPr="00C97A69">
        <w:rPr>
          <w:rFonts w:eastAsia="標楷體" w:hAnsi="標楷體"/>
          <w:kern w:val="0"/>
          <w:sz w:val="28"/>
          <w:szCs w:val="28"/>
        </w:rPr>
        <w:t>應以</w:t>
      </w:r>
      <w:r w:rsidRPr="00C97A69">
        <w:rPr>
          <w:rFonts w:eastAsia="標楷體" w:hAnsi="標楷體"/>
          <w:color w:val="000000"/>
          <w:kern w:val="0"/>
          <w:sz w:val="28"/>
          <w:szCs w:val="28"/>
        </w:rPr>
        <w:t>合格教師證書資格申請介聘科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別，同時具有二種以上合格教師證書者，以現職服務學校聘任之科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別為第一申請介聘科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別，最多可申請現職服務教育階段三種介聘科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t>如申請介聘至非現職服務學校之聘任教科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別，須取得該科（類）別教師證書後，在該科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別最近三年內任教一年以上之證明文件</w:t>
      </w:r>
      <w:r w:rsidRPr="00C97A69">
        <w:rPr>
          <w:rFonts w:eastAsia="標楷體"/>
          <w:color w:val="000000"/>
          <w:kern w:val="0"/>
          <w:sz w:val="28"/>
          <w:szCs w:val="28"/>
        </w:rPr>
        <w:t>(</w:t>
      </w:r>
      <w:r w:rsidRPr="00C97A69">
        <w:rPr>
          <w:rFonts w:eastAsia="標楷體" w:hAnsi="標楷體"/>
          <w:color w:val="000000"/>
          <w:kern w:val="0"/>
          <w:sz w:val="28"/>
          <w:szCs w:val="28"/>
        </w:rPr>
        <w:t>當年度每週應授正式課程時數二分之一以上</w:t>
      </w:r>
      <w:r w:rsidRPr="00C97A69">
        <w:rPr>
          <w:rFonts w:eastAsia="標楷體"/>
          <w:color w:val="000000"/>
          <w:kern w:val="0"/>
          <w:sz w:val="28"/>
          <w:szCs w:val="28"/>
        </w:rPr>
        <w:t>)</w:t>
      </w:r>
      <w:r w:rsidRPr="00C97A69">
        <w:rPr>
          <w:rFonts w:eastAsia="標楷體" w:hAnsi="標楷體"/>
          <w:color w:val="000000"/>
          <w:kern w:val="0"/>
          <w:sz w:val="28"/>
          <w:szCs w:val="28"/>
        </w:rPr>
        <w:t>。申請介聘教師在調出時，以現職服務學校原聘任之科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別供其他教師調入。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lastRenderedPageBreak/>
        <w:t>國中、小專任輔導教師申請介聘，僅限於現任各縣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增置專任輔導教師之間進行介聘。</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教師依第二項規定以資賦優異類教師合格證書提出介聘至同一教育階段學</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校資優班，得免提出最近三年內任教一年以上之證明文件。</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八、</w:t>
      </w:r>
      <w:r w:rsidRPr="00C97A69">
        <w:rPr>
          <w:rFonts w:eastAsia="標楷體" w:hAnsi="標楷體"/>
          <w:kern w:val="0"/>
          <w:sz w:val="28"/>
          <w:szCs w:val="28"/>
        </w:rPr>
        <w:t>各校及</w:t>
      </w:r>
      <w:r w:rsidRPr="00C97A69">
        <w:rPr>
          <w:rFonts w:eastAsia="標楷體" w:hAnsi="標楷體"/>
          <w:color w:val="000000"/>
          <w:kern w:val="0"/>
          <w:sz w:val="28"/>
          <w:szCs w:val="28"/>
        </w:rPr>
        <w:t>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小組應依下列積分基準確實審核申請介聘教師之服務年資及積分，其積分採計以同級公立學校之間為限：</w:t>
      </w:r>
    </w:p>
    <w:p w:rsidR="004E1E46" w:rsidRPr="00C97A69" w:rsidRDefault="00DC6530" w:rsidP="00F57AB4">
      <w:pPr>
        <w:widowControl/>
        <w:spacing w:line="440" w:lineRule="exact"/>
        <w:ind w:leftChars="30" w:left="72"/>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申請介聘原因積分：原因擇一採計，最高九十分。</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color w:val="000000"/>
          <w:sz w:val="26"/>
          <w:szCs w:val="26"/>
        </w:rPr>
        <w:t>1.</w:t>
      </w:r>
      <w:r w:rsidR="004E1E46" w:rsidRPr="00C97A69">
        <w:rPr>
          <w:rFonts w:eastAsia="標楷體" w:hAnsi="標楷體"/>
          <w:color w:val="000000"/>
          <w:sz w:val="26"/>
          <w:szCs w:val="26"/>
        </w:rPr>
        <w:t>配偶不在同一縣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服務，申請介聘至配偶服務之縣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，自結婚後，凡配</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偶已在該地連續服務一年以上者給九十分</w:t>
      </w:r>
      <w:r w:rsidR="004E1E46" w:rsidRPr="00C97A69">
        <w:rPr>
          <w:rFonts w:eastAsia="標楷體"/>
          <w:color w:val="000000"/>
          <w:sz w:val="26"/>
          <w:szCs w:val="26"/>
        </w:rPr>
        <w:t>(</w:t>
      </w:r>
      <w:r w:rsidR="004E1E46" w:rsidRPr="00C97A69">
        <w:rPr>
          <w:rFonts w:eastAsia="標楷體" w:hAnsi="標楷體"/>
          <w:color w:val="000000"/>
          <w:sz w:val="26"/>
          <w:szCs w:val="26"/>
        </w:rPr>
        <w:t>不含兼課、兼職</w:t>
      </w:r>
      <w:r w:rsidR="004E1E46" w:rsidRPr="00C97A69">
        <w:rPr>
          <w:rFonts w:eastAsia="標楷體"/>
          <w:color w:val="000000"/>
          <w:sz w:val="26"/>
          <w:szCs w:val="26"/>
        </w:rPr>
        <w:t>)</w:t>
      </w:r>
      <w:r w:rsidR="004E1E46" w:rsidRPr="00C97A69">
        <w:rPr>
          <w:rFonts w:eastAsia="標楷體" w:hAnsi="標楷體"/>
          <w:color w:val="000000"/>
          <w:sz w:val="26"/>
          <w:szCs w:val="26"/>
        </w:rPr>
        <w:t>，未滿一年者</w:t>
      </w:r>
    </w:p>
    <w:p w:rsidR="004E1E46"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color w:val="000000"/>
          <w:sz w:val="26"/>
          <w:szCs w:val="26"/>
        </w:rPr>
        <w:t>2.</w:t>
      </w:r>
      <w:r w:rsidR="00431C84" w:rsidRPr="00C97A69">
        <w:rPr>
          <w:rFonts w:eastAsia="標楷體" w:hAnsi="標楷體"/>
          <w:color w:val="000000"/>
          <w:sz w:val="26"/>
          <w:szCs w:val="26"/>
        </w:rPr>
        <w:t>本人服務學校未與配偶設籍地為同一縣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，申請介聘至配偶設籍</w:t>
      </w:r>
      <w:r w:rsidR="00431C84" w:rsidRPr="00C97A69">
        <w:rPr>
          <w:rFonts w:eastAsia="標楷體"/>
          <w:color w:val="000000"/>
          <w:sz w:val="26"/>
          <w:szCs w:val="26"/>
        </w:rPr>
        <w:t>(</w:t>
      </w:r>
      <w:r w:rsidR="00431C84" w:rsidRPr="00C97A69">
        <w:rPr>
          <w:rFonts w:eastAsia="標楷體" w:hAnsi="標楷體"/>
          <w:color w:val="000000"/>
          <w:sz w:val="26"/>
          <w:szCs w:val="26"/>
        </w:rPr>
        <w:t>含未設</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籍登記，已取得永久居留證</w:t>
      </w:r>
      <w:r w:rsidR="00431C84" w:rsidRPr="00C97A69">
        <w:rPr>
          <w:rFonts w:eastAsia="標楷體"/>
          <w:color w:val="000000"/>
          <w:sz w:val="26"/>
          <w:szCs w:val="26"/>
        </w:rPr>
        <w:t>)</w:t>
      </w:r>
      <w:r w:rsidR="00431C84" w:rsidRPr="00C97A69">
        <w:rPr>
          <w:rFonts w:eastAsia="標楷體" w:hAnsi="標楷體"/>
          <w:color w:val="000000"/>
          <w:sz w:val="26"/>
          <w:szCs w:val="26"/>
        </w:rPr>
        <w:t>之縣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不論結婚時間長短，凡配偶已在該地區</w:t>
      </w:r>
    </w:p>
    <w:p w:rsidR="004E1E46"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連續設籍二年以上者給九十分，一年以上者給六十分。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單親教師需照顧父母、子女、原配偶之父母或教師需照顧領有身心障礙手</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冊</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或重大傷病證明之父母、子女、配偶、配偶之父母者，</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申請至父母、子女、配偶、配偶之父母設籍縣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或領有身心障礙手冊</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之教師，申請至設籍縣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申請人本人或配偶之父母親之一，年滿七十歲</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以上，申請介聘至父母</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親或配偶父母親設籍縣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於現職服務學校服務期間離婚之教師申請介聘至他縣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教師申請介聘至父母連續設籍六個月以上之縣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者，給六十分；連續設</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籍二年以上之縣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者，給七十五分。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全家遷居</w:t>
      </w:r>
      <w:r w:rsidR="00D5014A" w:rsidRPr="00C97A69">
        <w:rPr>
          <w:rFonts w:eastAsia="標楷體"/>
          <w:color w:val="000000"/>
          <w:sz w:val="26"/>
          <w:szCs w:val="26"/>
        </w:rPr>
        <w:t>(</w:t>
      </w:r>
      <w:r w:rsidR="00D5014A" w:rsidRPr="00C97A69">
        <w:rPr>
          <w:rFonts w:eastAsia="標楷體" w:hAnsi="標楷體"/>
          <w:color w:val="000000"/>
          <w:sz w:val="26"/>
          <w:szCs w:val="26"/>
        </w:rPr>
        <w:t>與家人同時遷居至所欲申請縣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之事實</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8.</w:t>
      </w:r>
      <w:r w:rsidR="00D5014A" w:rsidRPr="00C97A69">
        <w:rPr>
          <w:rFonts w:eastAsia="標楷體" w:hAnsi="標楷體"/>
          <w:color w:val="000000"/>
          <w:sz w:val="26"/>
          <w:szCs w:val="26"/>
        </w:rPr>
        <w:t>教師於偏遠地區學校連續服務滿五年申請介聘者，給六十分。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9.</w:t>
      </w:r>
      <w:r w:rsidR="00D5014A" w:rsidRPr="00C97A69">
        <w:rPr>
          <w:rFonts w:eastAsia="標楷體" w:hAnsi="標楷體"/>
          <w:sz w:val="26"/>
          <w:szCs w:val="26"/>
        </w:rPr>
        <w:t>其他原因申請介聘者，給三十分。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二</w:t>
      </w:r>
      <w:r w:rsidR="00D5014A" w:rsidRPr="00C97A69">
        <w:rPr>
          <w:rFonts w:eastAsia="標楷體"/>
          <w:sz w:val="26"/>
          <w:szCs w:val="26"/>
        </w:rPr>
        <w:t xml:space="preserve">) </w:t>
      </w:r>
      <w:r w:rsidR="00D5014A" w:rsidRPr="00C97A69">
        <w:rPr>
          <w:rFonts w:eastAsia="標楷體" w:hAnsi="標楷體"/>
          <w:sz w:val="26"/>
          <w:szCs w:val="26"/>
        </w:rPr>
        <w:t>年資積分：最高四十分。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國民中小學暨幼兒園連續服務，每滿一年給二分。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偏遠地區國民中小學及幼兒園連續服務，每滿一年加給一分。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特殊偏遠地區國民中小學及幼兒園連續服務，每滿一年加給二</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學校、幼兒園兼任處</w:t>
      </w:r>
      <w:r w:rsidR="00D5014A" w:rsidRPr="00C97A69">
        <w:rPr>
          <w:rFonts w:eastAsia="標楷體"/>
          <w:color w:val="000000"/>
          <w:sz w:val="26"/>
          <w:szCs w:val="26"/>
        </w:rPr>
        <w:t>(</w:t>
      </w:r>
      <w:r w:rsidR="00D5014A" w:rsidRPr="00C97A69">
        <w:rPr>
          <w:rFonts w:eastAsia="標楷體" w:hAnsi="標楷體"/>
          <w:color w:val="000000"/>
          <w:sz w:val="26"/>
          <w:szCs w:val="26"/>
        </w:rPr>
        <w:t>室</w:t>
      </w:r>
      <w:r w:rsidR="00D5014A" w:rsidRPr="00C97A69">
        <w:rPr>
          <w:rFonts w:eastAsia="標楷體"/>
          <w:color w:val="000000"/>
          <w:sz w:val="26"/>
          <w:szCs w:val="26"/>
        </w:rPr>
        <w:t>)</w:t>
      </w:r>
      <w:r w:rsidR="00D5014A" w:rsidRPr="00C97A69">
        <w:rPr>
          <w:rFonts w:eastAsia="標楷體" w:hAnsi="標楷體"/>
          <w:color w:val="000000"/>
          <w:sz w:val="26"/>
          <w:szCs w:val="26"/>
        </w:rPr>
        <w:t>主任、園長，每滿一年加給二．五</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學校、幼兒園兼任組長、副組長、人事、主計，每滿一年加給</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一．五分</w:t>
      </w:r>
      <w:r w:rsidR="00D5014A" w:rsidRPr="00C97A69">
        <w:rPr>
          <w:rFonts w:eastAsia="標楷體"/>
          <w:color w:val="000000"/>
          <w:sz w:val="26"/>
          <w:szCs w:val="26"/>
        </w:rPr>
        <w:t>(</w:t>
      </w:r>
      <w:r w:rsidR="00D5014A" w:rsidRPr="00C97A69">
        <w:rPr>
          <w:rFonts w:eastAsia="標楷體" w:hAnsi="標楷體"/>
          <w:color w:val="000000"/>
          <w:sz w:val="26"/>
          <w:szCs w:val="26"/>
        </w:rPr>
        <w:t>具二種以上兼職者，擇一採計</w:t>
      </w:r>
      <w:r w:rsidR="00D5014A" w:rsidRPr="00C97A69">
        <w:rPr>
          <w:rFonts w:eastAsia="標楷體"/>
          <w:color w:val="000000"/>
          <w:sz w:val="26"/>
          <w:szCs w:val="26"/>
        </w:rPr>
        <w:t>)</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lastRenderedPageBreak/>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學校、幼兒園兼任導師，每滿一年加給</w:t>
      </w:r>
      <w:r w:rsidR="00D5014A" w:rsidRPr="00C97A69">
        <w:rPr>
          <w:rFonts w:eastAsia="標楷體"/>
          <w:color w:val="000000"/>
          <w:sz w:val="26"/>
          <w:szCs w:val="26"/>
        </w:rPr>
        <w:t>0</w:t>
      </w:r>
      <w:r w:rsidR="00D5014A" w:rsidRPr="00C97A69">
        <w:rPr>
          <w:rFonts w:eastAsia="標楷體" w:hAnsi="標楷體"/>
          <w:color w:val="000000"/>
          <w:sz w:val="26"/>
          <w:szCs w:val="26"/>
        </w:rPr>
        <w:t>．五分（具二種以上</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兼職者，擇一採計）</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前述年資積分，限經聘</w:t>
      </w:r>
      <w:r w:rsidR="00D5014A" w:rsidRPr="00C97A69">
        <w:rPr>
          <w:rFonts w:eastAsia="標楷體"/>
          <w:color w:val="000000"/>
          <w:sz w:val="26"/>
          <w:szCs w:val="26"/>
        </w:rPr>
        <w:t>(</w:t>
      </w:r>
      <w:r w:rsidR="00D5014A" w:rsidRPr="00C97A69">
        <w:rPr>
          <w:rFonts w:eastAsia="標楷體" w:hAnsi="標楷體"/>
          <w:color w:val="000000"/>
          <w:sz w:val="26"/>
          <w:szCs w:val="26"/>
        </w:rPr>
        <w:t>派</w:t>
      </w:r>
      <w:r w:rsidR="00D5014A" w:rsidRPr="00C97A69">
        <w:rPr>
          <w:rFonts w:eastAsia="標楷體"/>
          <w:color w:val="000000"/>
          <w:sz w:val="26"/>
          <w:szCs w:val="26"/>
        </w:rPr>
        <w:t>)</w:t>
      </w:r>
      <w:r w:rsidR="00D5014A" w:rsidRPr="00C97A69">
        <w:rPr>
          <w:rFonts w:eastAsia="標楷體" w:hAnsi="標楷體"/>
          <w:color w:val="000000"/>
          <w:sz w:val="26"/>
          <w:szCs w:val="26"/>
        </w:rPr>
        <w:t>任之合格教師及八十六學年度</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以前依法分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發之實習教師或八十四年十一月十六日</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以前進用之試用教師期間始得採</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計。</w:t>
      </w:r>
    </w:p>
    <w:p w:rsidR="00993102"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color w:val="000000"/>
          <w:kern w:val="0"/>
          <w:sz w:val="26"/>
          <w:szCs w:val="26"/>
        </w:rPr>
        <w:t>8.</w:t>
      </w:r>
      <w:r w:rsidR="00D5014A" w:rsidRPr="00C97A69">
        <w:rPr>
          <w:rFonts w:eastAsia="標楷體" w:hAnsi="標楷體"/>
          <w:color w:val="000000"/>
          <w:kern w:val="0"/>
          <w:sz w:val="26"/>
          <w:szCs w:val="26"/>
        </w:rPr>
        <w:t>未滿一年之兼</w:t>
      </w:r>
      <w:r w:rsidR="00D5014A" w:rsidRPr="00C97A69">
        <w:rPr>
          <w:rFonts w:eastAsia="標楷體" w:hAnsi="標楷體"/>
          <w:kern w:val="0"/>
          <w:sz w:val="26"/>
          <w:szCs w:val="26"/>
        </w:rPr>
        <w:t>任行政職</w:t>
      </w:r>
      <w:r w:rsidR="00D5014A" w:rsidRPr="00C97A69">
        <w:rPr>
          <w:rFonts w:eastAsia="標楷體" w:hAnsi="標楷體"/>
          <w:color w:val="000000"/>
          <w:kern w:val="0"/>
          <w:sz w:val="26"/>
          <w:szCs w:val="26"/>
        </w:rPr>
        <w:t>務及導師年資，</w:t>
      </w:r>
      <w:r w:rsidR="00D5014A" w:rsidRPr="00C97A69">
        <w:rPr>
          <w:rFonts w:eastAsia="標楷體" w:hAnsi="標楷體"/>
          <w:kern w:val="0"/>
          <w:sz w:val="26"/>
          <w:szCs w:val="26"/>
        </w:rPr>
        <w:t>同一學年度內</w:t>
      </w:r>
      <w:r w:rsidR="00D5014A" w:rsidRPr="00C97A69">
        <w:rPr>
          <w:rFonts w:eastAsia="標楷體" w:hAnsi="標楷體"/>
          <w:color w:val="000000"/>
          <w:kern w:val="0"/>
          <w:sz w:val="26"/>
          <w:szCs w:val="26"/>
        </w:rPr>
        <w:t>得合併計算，以較低之</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hAnsi="標楷體"/>
          <w:color w:val="000000"/>
          <w:kern w:val="0"/>
          <w:sz w:val="26"/>
          <w:szCs w:val="26"/>
        </w:rPr>
        <w:t>職務為採計基準核給分數。</w:t>
      </w:r>
    </w:p>
    <w:p w:rsidR="00D5014A" w:rsidRPr="00C97A69" w:rsidRDefault="00993102" w:rsidP="00F57AB4">
      <w:pPr>
        <w:spacing w:line="440" w:lineRule="exact"/>
        <w:rPr>
          <w:rFonts w:eastAsia="標楷體"/>
          <w:color w:val="000000"/>
          <w:kern w:val="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三</w:t>
      </w:r>
      <w:r w:rsidR="00D5014A" w:rsidRPr="00C97A69">
        <w:rPr>
          <w:rFonts w:eastAsia="標楷體"/>
          <w:sz w:val="26"/>
          <w:szCs w:val="26"/>
        </w:rPr>
        <w:t>)</w:t>
      </w:r>
      <w:r w:rsidR="00D5014A" w:rsidRPr="00C97A69">
        <w:rPr>
          <w:rFonts w:eastAsia="標楷體" w:hAnsi="標楷體"/>
          <w:sz w:val="26"/>
          <w:szCs w:val="26"/>
        </w:rPr>
        <w:t>在本縣</w:t>
      </w:r>
      <w:r w:rsidR="00D5014A" w:rsidRPr="00C97A69">
        <w:rPr>
          <w:rFonts w:eastAsia="標楷體"/>
          <w:sz w:val="26"/>
          <w:szCs w:val="26"/>
        </w:rPr>
        <w:t>(</w:t>
      </w:r>
      <w:r w:rsidR="00D5014A" w:rsidRPr="00C97A69">
        <w:rPr>
          <w:rFonts w:eastAsia="標楷體" w:hAnsi="標楷體"/>
          <w:sz w:val="26"/>
          <w:szCs w:val="26"/>
        </w:rPr>
        <w:t>市</w:t>
      </w:r>
      <w:r w:rsidR="00D5014A" w:rsidRPr="00C97A69">
        <w:rPr>
          <w:rFonts w:eastAsia="標楷體"/>
          <w:sz w:val="26"/>
          <w:szCs w:val="26"/>
        </w:rPr>
        <w:t>)</w:t>
      </w:r>
      <w:r w:rsidR="00D5014A" w:rsidRPr="00C97A69">
        <w:rPr>
          <w:rFonts w:eastAsia="標楷體" w:hAnsi="標楷體"/>
          <w:sz w:val="26"/>
          <w:szCs w:val="26"/>
        </w:rPr>
        <w:t>最近五年考績之積分：最高十分。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考列公立學校教職員成績考核辦法第四條第一項第一款者，每年給二分。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考列公立學校教職員成績考核辦法第四條第一項第二款者，每年給一分。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因病假，致考列公立學校教職員成績考核辦法第四條第一項第三款者，每年</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給一分。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另予考核者，依前述標準各給予一半分數。</w:t>
      </w:r>
    </w:p>
    <w:p w:rsidR="00D5014A" w:rsidRPr="00C97A69" w:rsidRDefault="00993102" w:rsidP="00F57AB4">
      <w:pPr>
        <w:spacing w:line="440" w:lineRule="exact"/>
        <w:rPr>
          <w:rFonts w:eastAsia="標楷體"/>
          <w:color w:val="00000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四</w:t>
      </w:r>
      <w:r w:rsidR="00D5014A" w:rsidRPr="00C97A69">
        <w:rPr>
          <w:rFonts w:eastAsia="標楷體"/>
          <w:sz w:val="26"/>
          <w:szCs w:val="26"/>
        </w:rPr>
        <w:t>)</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最近五年獎懲之積分：最高十分。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1.</w:t>
      </w:r>
      <w:r w:rsidR="00D5014A" w:rsidRPr="00C97A69">
        <w:rPr>
          <w:rFonts w:eastAsia="標楷體" w:hAnsi="標楷體"/>
          <w:color w:val="000000"/>
          <w:sz w:val="26"/>
          <w:szCs w:val="26"/>
        </w:rPr>
        <w:t>嘉獎一次給一分，申誡一次減一分。</w:t>
      </w:r>
    </w:p>
    <w:p w:rsidR="00D5014A" w:rsidRPr="00C97A69" w:rsidRDefault="00993102" w:rsidP="00F57AB4">
      <w:pPr>
        <w:spacing w:line="440" w:lineRule="exact"/>
        <w:rPr>
          <w:rFonts w:eastAsia="標楷體"/>
        </w:rPr>
      </w:pPr>
      <w:r w:rsidRPr="00C97A69">
        <w:rPr>
          <w:rFonts w:eastAsia="標楷體"/>
        </w:rPr>
        <w:t xml:space="preserve">     2.</w:t>
      </w:r>
      <w:r w:rsidR="00D5014A" w:rsidRPr="00C97A69">
        <w:rPr>
          <w:rFonts w:eastAsia="標楷體" w:hAnsi="標楷體"/>
          <w:color w:val="000000"/>
          <w:sz w:val="26"/>
          <w:szCs w:val="26"/>
        </w:rPr>
        <w:t>記功一次給三分，記過一次減三分。</w:t>
      </w:r>
    </w:p>
    <w:p w:rsidR="00D5014A" w:rsidRPr="00C97A69" w:rsidRDefault="00993102" w:rsidP="00F57AB4">
      <w:pPr>
        <w:spacing w:line="440" w:lineRule="exact"/>
        <w:rPr>
          <w:rFonts w:eastAsia="標楷體"/>
          <w:color w:val="000000"/>
          <w:sz w:val="26"/>
          <w:szCs w:val="26"/>
        </w:rPr>
      </w:pPr>
      <w:r w:rsidRPr="00C97A69">
        <w:rPr>
          <w:rFonts w:eastAsia="標楷體"/>
        </w:rPr>
        <w:t xml:space="preserve">     </w:t>
      </w:r>
      <w:r w:rsidR="00D5014A" w:rsidRPr="00C97A69">
        <w:rPr>
          <w:rFonts w:eastAsia="標楷體"/>
        </w:rPr>
        <w:t>3.</w:t>
      </w:r>
      <w:r w:rsidR="00D5014A" w:rsidRPr="00C97A69">
        <w:rPr>
          <w:rFonts w:eastAsia="標楷體" w:hAnsi="標楷體"/>
          <w:color w:val="000000"/>
          <w:sz w:val="26"/>
          <w:szCs w:val="26"/>
        </w:rPr>
        <w:t>記一大功給九分，記一大過減九分。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主管教育行政機關頒發之獎狀（牌），縣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級每紙給</w:t>
      </w:r>
      <w:r w:rsidR="00D5014A" w:rsidRPr="00C97A69">
        <w:rPr>
          <w:rFonts w:eastAsia="標楷體"/>
          <w:color w:val="000000"/>
          <w:sz w:val="26"/>
          <w:szCs w:val="26"/>
        </w:rPr>
        <w:t>0</w:t>
      </w:r>
      <w:r w:rsidR="00D5014A" w:rsidRPr="00C97A69">
        <w:rPr>
          <w:rFonts w:eastAsia="標楷體" w:hAnsi="標楷體"/>
          <w:color w:val="000000"/>
          <w:sz w:val="26"/>
          <w:szCs w:val="26"/>
        </w:rPr>
        <w:t>．五分，省級者每</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紙給一．五分，中央級者每紙給二分，同一事實之獎勵不得重複計算。</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五</w:t>
      </w:r>
      <w:r w:rsidR="00F57AB4" w:rsidRPr="00C97A69">
        <w:rPr>
          <w:rFonts w:eastAsia="標楷體"/>
          <w:sz w:val="26"/>
          <w:szCs w:val="26"/>
        </w:rPr>
        <w:t>)</w:t>
      </w:r>
      <w:r w:rsidR="00F57AB4" w:rsidRPr="00C97A69">
        <w:rPr>
          <w:rFonts w:eastAsia="標楷體" w:hAnsi="標楷體"/>
          <w:color w:val="000000"/>
          <w:sz w:val="26"/>
          <w:szCs w:val="26"/>
        </w:rPr>
        <w:t>在本縣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最近五年依「教師進修研究獎勵辦法」規定之進修、研習等，依</w:t>
      </w:r>
      <w:r w:rsidRPr="00C97A69">
        <w:rPr>
          <w:rFonts w:eastAsia="標楷體"/>
          <w:color w:val="000000"/>
          <w:sz w:val="26"/>
          <w:szCs w:val="26"/>
        </w:rPr>
        <w:t xml:space="preserve"> </w:t>
      </w:r>
      <w:r w:rsidR="00F57AB4" w:rsidRPr="00C97A69">
        <w:rPr>
          <w:rFonts w:eastAsia="標楷體" w:hAnsi="標楷體"/>
          <w:color w:val="000000"/>
          <w:sz w:val="26"/>
          <w:szCs w:val="26"/>
        </w:rPr>
        <w:t>照下列規定給分，最高十分；受訓一週以上，每滿一週，給</w:t>
      </w:r>
      <w:r w:rsidR="00F57AB4" w:rsidRPr="00C97A69">
        <w:rPr>
          <w:rFonts w:eastAsia="標楷體"/>
          <w:color w:val="000000"/>
          <w:sz w:val="26"/>
          <w:szCs w:val="26"/>
        </w:rPr>
        <w:t>0</w:t>
      </w:r>
      <w:r w:rsidR="00F57AB4" w:rsidRPr="00C97A69">
        <w:rPr>
          <w:rFonts w:eastAsia="標楷體" w:hAnsi="標楷體"/>
          <w:color w:val="000000"/>
          <w:sz w:val="26"/>
          <w:szCs w:val="26"/>
        </w:rPr>
        <w:t>．五分</w:t>
      </w:r>
      <w:r w:rsidR="00F57AB4" w:rsidRPr="00C97A69">
        <w:rPr>
          <w:rFonts w:eastAsia="標楷體"/>
          <w:color w:val="000000"/>
          <w:sz w:val="26"/>
          <w:szCs w:val="26"/>
        </w:rPr>
        <w:t>(</w:t>
      </w:r>
      <w:r w:rsidR="00F57AB4" w:rsidRPr="00C97A69">
        <w:rPr>
          <w:rFonts w:eastAsia="標楷體" w:hAnsi="標楷體"/>
          <w:color w:val="000000"/>
          <w:sz w:val="26"/>
          <w:szCs w:val="26"/>
        </w:rPr>
        <w:t>一學分以十八小時計，一週以三十五小時累計，未滿一週者不計分</w:t>
      </w:r>
      <w:r w:rsidR="00F57AB4" w:rsidRPr="00C97A69">
        <w:rPr>
          <w:rFonts w:eastAsia="標楷體"/>
          <w:color w:val="000000"/>
          <w:sz w:val="26"/>
          <w:szCs w:val="26"/>
        </w:rPr>
        <w:t>)</w:t>
      </w:r>
      <w:r w:rsidR="00F57AB4" w:rsidRPr="00C97A69">
        <w:rPr>
          <w:rFonts w:eastAsia="標楷體" w:hAnsi="標楷體"/>
          <w:color w:val="000000"/>
          <w:sz w:val="26"/>
          <w:szCs w:val="26"/>
        </w:rPr>
        <w:t>。取得較高學歷之進修、加科登記之進修、大學推廣部學分或經政府核可民間之研習，均予採記。</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六</w:t>
      </w:r>
      <w:r w:rsidR="00F57AB4" w:rsidRPr="00C97A69">
        <w:rPr>
          <w:rFonts w:eastAsia="標楷體"/>
          <w:sz w:val="26"/>
          <w:szCs w:val="26"/>
        </w:rPr>
        <w:t>)</w:t>
      </w:r>
      <w:r w:rsidR="00F57AB4" w:rsidRPr="00C97A69">
        <w:rPr>
          <w:rFonts w:eastAsia="標楷體" w:hAnsi="標楷體"/>
          <w:color w:val="000000"/>
          <w:sz w:val="26"/>
          <w:szCs w:val="26"/>
        </w:rPr>
        <w:t>特殊加分：服務於同一縣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特殊偏遠地區實際擔任教學已滿三年者，加三十分。</w:t>
      </w:r>
    </w:p>
    <w:p w:rsidR="00F57AB4" w:rsidRPr="00C97A69" w:rsidRDefault="00F57AB4" w:rsidP="00F57AB4">
      <w:pPr>
        <w:widowControl/>
        <w:spacing w:line="440" w:lineRule="exact"/>
        <w:ind w:left="560" w:hangingChars="200" w:hanging="560"/>
        <w:jc w:val="both"/>
        <w:rPr>
          <w:rFonts w:eastAsia="標楷體"/>
          <w:kern w:val="0"/>
          <w:sz w:val="28"/>
          <w:szCs w:val="28"/>
        </w:rPr>
      </w:pPr>
      <w:r w:rsidRPr="00C97A69">
        <w:rPr>
          <w:rFonts w:eastAsia="標楷體" w:hAnsi="標楷體"/>
          <w:color w:val="000000"/>
          <w:kern w:val="0"/>
          <w:sz w:val="28"/>
          <w:szCs w:val="28"/>
        </w:rPr>
        <w:t>九、申請介聘教師應於規定期限內至介聘網站填報資料，並檢具下列各表件向現職服務學校提出申請，由學校審查申請表件後轉送該縣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小組辦理，逾期不予受理。</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一</w:t>
      </w:r>
      <w:r w:rsidRPr="00C97A69">
        <w:rPr>
          <w:rFonts w:eastAsia="標楷體"/>
          <w:kern w:val="0"/>
          <w:sz w:val="28"/>
          <w:szCs w:val="28"/>
        </w:rPr>
        <w:t>)</w:t>
      </w:r>
      <w:r w:rsidRPr="00C97A69">
        <w:rPr>
          <w:rFonts w:eastAsia="標楷體" w:hAnsi="標楷體"/>
          <w:kern w:val="0"/>
          <w:sz w:val="28"/>
          <w:szCs w:val="28"/>
        </w:rPr>
        <w:t>教師合格證書及聘書。</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二</w:t>
      </w:r>
      <w:r w:rsidRPr="00C97A69">
        <w:rPr>
          <w:rFonts w:eastAsia="標楷體"/>
          <w:kern w:val="0"/>
          <w:sz w:val="28"/>
          <w:szCs w:val="28"/>
        </w:rPr>
        <w:t>)</w:t>
      </w:r>
      <w:r w:rsidRPr="00C97A69">
        <w:rPr>
          <w:rFonts w:eastAsia="標楷體" w:hAnsi="標楷體"/>
          <w:kern w:val="0"/>
          <w:sz w:val="28"/>
          <w:szCs w:val="28"/>
        </w:rPr>
        <w:t>申請表</w:t>
      </w:r>
      <w:r w:rsidRPr="00C97A69">
        <w:rPr>
          <w:rFonts w:eastAsia="標楷體"/>
          <w:kern w:val="0"/>
          <w:sz w:val="28"/>
          <w:szCs w:val="28"/>
        </w:rPr>
        <w:t>(</w:t>
      </w:r>
      <w:r w:rsidRPr="00C97A69">
        <w:rPr>
          <w:rFonts w:eastAsia="標楷體" w:hAnsi="標楷體"/>
          <w:kern w:val="0"/>
          <w:sz w:val="28"/>
          <w:szCs w:val="28"/>
        </w:rPr>
        <w:t>含志願表</w:t>
      </w:r>
      <w:r w:rsidRPr="00C97A69">
        <w:rPr>
          <w:rFonts w:eastAsia="標楷體"/>
          <w:kern w:val="0"/>
          <w:sz w:val="28"/>
          <w:szCs w:val="28"/>
        </w:rPr>
        <w:t>)</w:t>
      </w:r>
      <w:r w:rsidRPr="00C97A69">
        <w:rPr>
          <w:rFonts w:eastAsia="標楷體" w:hAnsi="標楷體"/>
          <w:kern w:val="0"/>
          <w:sz w:val="28"/>
          <w:szCs w:val="28"/>
        </w:rPr>
        <w:t>乙份。</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三</w:t>
      </w:r>
      <w:r w:rsidRPr="00C97A69">
        <w:rPr>
          <w:rFonts w:eastAsia="標楷體"/>
          <w:kern w:val="0"/>
          <w:sz w:val="28"/>
          <w:szCs w:val="28"/>
        </w:rPr>
        <w:t>)</w:t>
      </w:r>
      <w:r w:rsidRPr="00C97A69">
        <w:rPr>
          <w:rFonts w:eastAsia="標楷體" w:hAnsi="標楷體"/>
          <w:kern w:val="0"/>
          <w:sz w:val="28"/>
          <w:szCs w:val="28"/>
        </w:rPr>
        <w:t>服務證件</w:t>
      </w:r>
      <w:r w:rsidRPr="00C97A69">
        <w:rPr>
          <w:rFonts w:eastAsia="標楷體"/>
          <w:kern w:val="0"/>
          <w:sz w:val="28"/>
          <w:szCs w:val="28"/>
        </w:rPr>
        <w:t>(</w:t>
      </w:r>
      <w:r w:rsidRPr="00C97A69">
        <w:rPr>
          <w:rFonts w:eastAsia="標楷體" w:hAnsi="標楷體"/>
          <w:kern w:val="0"/>
          <w:sz w:val="28"/>
          <w:szCs w:val="28"/>
        </w:rPr>
        <w:t>年資、考績、獎懲、研習等證明文件</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四</w:t>
      </w:r>
      <w:r w:rsidRPr="00C97A69">
        <w:rPr>
          <w:rFonts w:eastAsia="標楷體"/>
          <w:kern w:val="0"/>
          <w:sz w:val="28"/>
          <w:szCs w:val="28"/>
        </w:rPr>
        <w:t>)</w:t>
      </w:r>
      <w:r w:rsidRPr="00C97A69">
        <w:rPr>
          <w:rFonts w:eastAsia="標楷體" w:hAnsi="標楷體"/>
          <w:kern w:val="0"/>
          <w:sz w:val="28"/>
          <w:szCs w:val="28"/>
        </w:rPr>
        <w:t>介聘原因證明文件</w:t>
      </w:r>
      <w:r w:rsidRPr="00C97A69">
        <w:rPr>
          <w:rFonts w:eastAsia="標楷體"/>
          <w:kern w:val="0"/>
          <w:sz w:val="28"/>
          <w:szCs w:val="28"/>
        </w:rPr>
        <w:t>(</w:t>
      </w:r>
      <w:r w:rsidRPr="00C97A69">
        <w:rPr>
          <w:rFonts w:eastAsia="標楷體" w:hAnsi="標楷體"/>
          <w:kern w:val="0"/>
          <w:sz w:val="28"/>
          <w:szCs w:val="28"/>
        </w:rPr>
        <w:t>具多款介聘原因時，擇一採計</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200" w:left="760" w:hangingChars="100" w:hanging="280"/>
        <w:jc w:val="both"/>
        <w:rPr>
          <w:rFonts w:eastAsia="標楷體"/>
          <w:color w:val="000000"/>
          <w:kern w:val="0"/>
          <w:sz w:val="28"/>
          <w:szCs w:val="28"/>
        </w:rPr>
      </w:pPr>
      <w:r w:rsidRPr="00C97A69">
        <w:rPr>
          <w:rFonts w:eastAsia="標楷體"/>
          <w:kern w:val="0"/>
          <w:sz w:val="28"/>
          <w:szCs w:val="28"/>
        </w:rPr>
        <w:t>1.</w:t>
      </w:r>
      <w:r w:rsidRPr="00C97A69">
        <w:rPr>
          <w:rFonts w:eastAsia="標楷體" w:hAnsi="標楷體"/>
          <w:color w:val="000000"/>
          <w:kern w:val="0"/>
          <w:sz w:val="28"/>
          <w:szCs w:val="28"/>
        </w:rPr>
        <w:t>以第八點第一款第一至七目原因申請介聘者，應檢附最近一個月之足資證明申請介聘原因之戶籍謄本或新式戶口名簿。</w:t>
      </w:r>
    </w:p>
    <w:p w:rsidR="00F57AB4" w:rsidRPr="00C97A69" w:rsidRDefault="00F57AB4" w:rsidP="00F57AB4">
      <w:pPr>
        <w:widowControl/>
        <w:spacing w:line="440" w:lineRule="exact"/>
        <w:ind w:leftChars="200" w:left="760" w:hangingChars="100" w:hanging="280"/>
        <w:jc w:val="both"/>
        <w:rPr>
          <w:rFonts w:eastAsia="標楷體"/>
          <w:color w:val="FF0000"/>
          <w:kern w:val="0"/>
          <w:sz w:val="28"/>
          <w:szCs w:val="28"/>
        </w:rPr>
      </w:pPr>
      <w:r w:rsidRPr="00C97A69">
        <w:rPr>
          <w:rFonts w:eastAsia="標楷體"/>
          <w:color w:val="000000"/>
          <w:kern w:val="0"/>
          <w:sz w:val="28"/>
          <w:szCs w:val="28"/>
        </w:rPr>
        <w:lastRenderedPageBreak/>
        <w:t>2.</w:t>
      </w:r>
      <w:r w:rsidRPr="00C97A69">
        <w:rPr>
          <w:rFonts w:eastAsia="標楷體" w:hAnsi="標楷體"/>
          <w:color w:val="000000"/>
          <w:kern w:val="0"/>
          <w:sz w:val="28"/>
          <w:szCs w:val="28"/>
        </w:rPr>
        <w:t>以第八點第一款第一目原因介聘者，除檢具前三款證件外，並應檢附下列配偶有關證件：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(1)</w:t>
      </w:r>
      <w:r w:rsidRPr="00C97A69">
        <w:rPr>
          <w:rFonts w:eastAsia="標楷體" w:hAnsi="標楷體"/>
          <w:color w:val="000000"/>
          <w:kern w:val="0"/>
          <w:sz w:val="28"/>
          <w:szCs w:val="28"/>
        </w:rPr>
        <w:t>配偶於軍公教機關服務者，應附服務單位之服務證明書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(2)</w:t>
      </w:r>
      <w:r w:rsidRPr="00C97A69">
        <w:rPr>
          <w:rFonts w:eastAsia="標楷體" w:hAnsi="標楷體"/>
          <w:color w:val="000000"/>
          <w:kern w:val="0"/>
          <w:sz w:val="28"/>
          <w:szCs w:val="28"/>
        </w:rPr>
        <w:t>配偶於私人機構服務者，應附服務單位之服務證明書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及投保勞工保險證明文件。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(3)</w:t>
      </w:r>
      <w:r w:rsidRPr="00C97A69">
        <w:rPr>
          <w:rFonts w:eastAsia="標楷體" w:hAnsi="標楷體"/>
          <w:color w:val="000000"/>
          <w:kern w:val="0"/>
          <w:sz w:val="28"/>
          <w:szCs w:val="28"/>
        </w:rPr>
        <w:t>配偶自營事業者，應附自營事業登記證明</w:t>
      </w:r>
      <w:r w:rsidRPr="00C97A69">
        <w:rPr>
          <w:rFonts w:eastAsia="標楷體"/>
          <w:color w:val="000000"/>
          <w:kern w:val="0"/>
          <w:sz w:val="28"/>
          <w:szCs w:val="28"/>
        </w:rPr>
        <w:t>(</w:t>
      </w:r>
      <w:r w:rsidRPr="00C97A69">
        <w:rPr>
          <w:rFonts w:eastAsia="標楷體" w:hAnsi="標楷體"/>
          <w:color w:val="000000"/>
          <w:kern w:val="0"/>
          <w:sz w:val="28"/>
          <w:szCs w:val="28"/>
        </w:rPr>
        <w:t>註明公司行號所在地地址</w:t>
      </w:r>
      <w:r w:rsidRPr="00C97A69">
        <w:rPr>
          <w:rFonts w:eastAsia="標楷體"/>
          <w:color w:val="000000"/>
          <w:kern w:val="0"/>
          <w:sz w:val="28"/>
          <w:szCs w:val="28"/>
        </w:rPr>
        <w:t>)</w:t>
      </w:r>
      <w:r w:rsidRPr="00C97A69">
        <w:rPr>
          <w:rFonts w:eastAsia="標楷體" w:hAnsi="標楷體"/>
          <w:color w:val="000000"/>
          <w:kern w:val="0"/>
          <w:sz w:val="28"/>
          <w:szCs w:val="28"/>
        </w:rPr>
        <w:t>及投保健保證明。</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(4)</w:t>
      </w:r>
      <w:r w:rsidRPr="00C97A69">
        <w:rPr>
          <w:rFonts w:eastAsia="標楷體" w:hAnsi="標楷體"/>
          <w:color w:val="000000"/>
          <w:kern w:val="0"/>
          <w:sz w:val="28"/>
          <w:szCs w:val="28"/>
        </w:rPr>
        <w:t>配偶為自耕農者，應附有關機關開具農地所在地證明及投保農保證明。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color w:val="000000"/>
          <w:kern w:val="0"/>
          <w:sz w:val="28"/>
          <w:szCs w:val="28"/>
        </w:rPr>
        <w:t>3.</w:t>
      </w:r>
      <w:r w:rsidR="00F57AB4" w:rsidRPr="00C97A69">
        <w:rPr>
          <w:rFonts w:eastAsia="標楷體" w:hAnsi="標楷體"/>
          <w:color w:val="000000"/>
          <w:kern w:val="0"/>
          <w:sz w:val="28"/>
          <w:szCs w:val="28"/>
        </w:rPr>
        <w:t>以第八點第一款第八目原因申請介聘者，應檢附服務學校之服務證明。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申請檢附之證件除申請教師年資採計至當年</w:t>
      </w:r>
      <w:r w:rsidR="00F57AB4" w:rsidRPr="00C97A69">
        <w:rPr>
          <w:rFonts w:eastAsia="標楷體"/>
          <w:color w:val="000000"/>
          <w:kern w:val="0"/>
          <w:sz w:val="28"/>
          <w:szCs w:val="28"/>
        </w:rPr>
        <w:t>7</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31</w:t>
      </w:r>
      <w:r w:rsidR="00F57AB4" w:rsidRPr="00C97A69">
        <w:rPr>
          <w:rFonts w:eastAsia="標楷體" w:hAnsi="標楷體"/>
          <w:color w:val="000000"/>
          <w:kern w:val="0"/>
          <w:sz w:val="28"/>
          <w:szCs w:val="28"/>
        </w:rPr>
        <w:t>日外，餘一律採計至</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開放教師上介聘網站填報資料截止日，並應檢附正本及影印本各一份，</w:t>
      </w:r>
    </w:p>
    <w:p w:rsidR="00D5014A" w:rsidRPr="00C97A69" w:rsidRDefault="00993102" w:rsidP="00F57AB4">
      <w:pPr>
        <w:spacing w:line="440" w:lineRule="exact"/>
        <w:rPr>
          <w:rFonts w:eastAsia="標楷體"/>
          <w:color w:val="000000"/>
          <w:sz w:val="26"/>
          <w:szCs w:val="26"/>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正本驗後發還，影印本由各縣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存查。</w:t>
      </w:r>
    </w:p>
    <w:p w:rsidR="00F57AB4"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十、申請介聘教師應於規定期限內至介聘網站選填志願，</w:t>
      </w:r>
      <w:r w:rsidRPr="00C97A69">
        <w:rPr>
          <w:rFonts w:eastAsia="標楷體" w:hAnsi="標楷體"/>
          <w:kern w:val="0"/>
          <w:sz w:val="28"/>
          <w:szCs w:val="28"/>
        </w:rPr>
        <w:t>超過規定期限後即不得更改或增減，</w:t>
      </w:r>
      <w:r w:rsidRPr="00C97A69">
        <w:rPr>
          <w:rFonts w:eastAsia="標楷體" w:hAnsi="標楷體"/>
          <w:color w:val="000000"/>
          <w:kern w:val="0"/>
          <w:sz w:val="28"/>
          <w:szCs w:val="28"/>
        </w:rPr>
        <w:t>錯填或未完成選填志願者自行負責。如介聘原因消失，經各縣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小組查證屬實者，得於第</w:t>
      </w:r>
      <w:r w:rsidRPr="00C97A69">
        <w:rPr>
          <w:rFonts w:eastAsia="標楷體"/>
          <w:color w:val="000000"/>
          <w:kern w:val="0"/>
          <w:sz w:val="28"/>
          <w:szCs w:val="28"/>
        </w:rPr>
        <w:t>2</w:t>
      </w:r>
      <w:r w:rsidRPr="00C97A69">
        <w:rPr>
          <w:rFonts w:eastAsia="標楷體" w:hAnsi="標楷體"/>
          <w:color w:val="000000"/>
          <w:kern w:val="0"/>
          <w:sz w:val="28"/>
          <w:szCs w:val="28"/>
        </w:rPr>
        <w:t>次會議</w:t>
      </w:r>
      <w:r w:rsidRPr="00C97A69">
        <w:rPr>
          <w:rFonts w:eastAsia="標楷體"/>
          <w:color w:val="000000"/>
          <w:kern w:val="0"/>
          <w:sz w:val="28"/>
          <w:szCs w:val="28"/>
        </w:rPr>
        <w:t>(</w:t>
      </w:r>
      <w:r w:rsidRPr="00C97A69">
        <w:rPr>
          <w:rFonts w:eastAsia="標楷體" w:hAnsi="標楷體"/>
          <w:color w:val="000000"/>
          <w:kern w:val="0"/>
          <w:sz w:val="28"/>
          <w:szCs w:val="28"/>
        </w:rPr>
        <w:t>協調會</w:t>
      </w:r>
      <w:r w:rsidRPr="00C97A69">
        <w:rPr>
          <w:rFonts w:eastAsia="標楷體"/>
          <w:color w:val="000000"/>
          <w:kern w:val="0"/>
          <w:sz w:val="28"/>
          <w:szCs w:val="28"/>
        </w:rPr>
        <w:t>)</w:t>
      </w:r>
      <w:r w:rsidRPr="00C97A69">
        <w:rPr>
          <w:rFonts w:eastAsia="標楷體" w:hAnsi="標楷體"/>
          <w:color w:val="000000"/>
          <w:kern w:val="0"/>
          <w:sz w:val="28"/>
          <w:szCs w:val="28"/>
        </w:rPr>
        <w:t>之預備會議前以書面申請撤回。</w:t>
      </w:r>
    </w:p>
    <w:p w:rsidR="00F57AB4" w:rsidRPr="00C97A69" w:rsidRDefault="0043211B"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一</w:t>
      </w:r>
      <w:r w:rsidR="00F57AB4" w:rsidRPr="00C97A69">
        <w:rPr>
          <w:rFonts w:eastAsia="標楷體"/>
          <w:kern w:val="0"/>
          <w:sz w:val="28"/>
          <w:szCs w:val="28"/>
        </w:rPr>
        <w:t>)</w:t>
      </w:r>
      <w:r w:rsidR="00F57AB4" w:rsidRPr="00C97A69">
        <w:rPr>
          <w:rFonts w:eastAsia="標楷體" w:hAnsi="標楷體"/>
          <w:kern w:val="0"/>
          <w:sz w:val="28"/>
          <w:szCs w:val="28"/>
        </w:rPr>
        <w:t>選定一至二個縣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為申請介聘縣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，申請介聘原因積分之證明文件所證明之縣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須與申請介聘縣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相同。</w:t>
      </w:r>
    </w:p>
    <w:p w:rsidR="0043211B" w:rsidRPr="00C97A69" w:rsidRDefault="00993102" w:rsidP="00F57AB4">
      <w:pPr>
        <w:spacing w:line="440" w:lineRule="exact"/>
        <w:rPr>
          <w:rFonts w:eastAsia="標楷體"/>
          <w:color w:val="000000"/>
          <w:kern w:val="0"/>
          <w:sz w:val="28"/>
          <w:szCs w:val="28"/>
        </w:rPr>
      </w:pPr>
      <w:r w:rsidRPr="00C97A69">
        <w:rPr>
          <w:rFonts w:eastAsia="標楷體"/>
          <w:kern w:val="0"/>
          <w:sz w:val="28"/>
          <w:szCs w:val="28"/>
        </w:rPr>
        <w:t xml:space="preserve"> </w:t>
      </w:r>
      <w:r w:rsidR="0043211B"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二</w:t>
      </w:r>
      <w:r w:rsidR="00F57AB4" w:rsidRPr="00C97A69">
        <w:rPr>
          <w:rFonts w:eastAsia="標楷體"/>
          <w:kern w:val="0"/>
          <w:sz w:val="28"/>
          <w:szCs w:val="28"/>
        </w:rPr>
        <w:t>)</w:t>
      </w:r>
      <w:r w:rsidR="00F57AB4" w:rsidRPr="00C97A69">
        <w:rPr>
          <w:rFonts w:eastAsia="標楷體" w:hAnsi="標楷體"/>
          <w:kern w:val="0"/>
          <w:sz w:val="28"/>
          <w:szCs w:val="28"/>
        </w:rPr>
        <w:t>選填志願學校時，</w:t>
      </w:r>
      <w:r w:rsidR="00F57AB4" w:rsidRPr="00C97A69">
        <w:rPr>
          <w:rFonts w:eastAsia="標楷體" w:hAnsi="標楷體"/>
          <w:color w:val="000000"/>
          <w:kern w:val="0"/>
          <w:sz w:val="28"/>
          <w:szCs w:val="28"/>
        </w:rPr>
        <w:t>應依志願順序選填申請介聘學校，不同縣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的志</w:t>
      </w:r>
    </w:p>
    <w:p w:rsidR="00D5014A" w:rsidRPr="00C97A69" w:rsidRDefault="0043211B"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願學校可混合填列。</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十一、各縣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小組應組成積分審查小組，於規定期限內公開審核申請介聘教</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師之積分</w:t>
      </w:r>
      <w:r w:rsidR="00F57AB4" w:rsidRPr="00C97A69">
        <w:rPr>
          <w:rFonts w:eastAsia="標楷體" w:hAnsi="標楷體"/>
          <w:color w:val="FF0000"/>
          <w:kern w:val="0"/>
          <w:sz w:val="28"/>
          <w:szCs w:val="28"/>
        </w:rPr>
        <w:t>，</w:t>
      </w:r>
      <w:r w:rsidR="00F57AB4" w:rsidRPr="00C97A69">
        <w:rPr>
          <w:rFonts w:eastAsia="標楷體" w:hAnsi="標楷體"/>
          <w:color w:val="000000"/>
          <w:kern w:val="0"/>
          <w:sz w:val="28"/>
          <w:szCs w:val="28"/>
        </w:rPr>
        <w:t>並登錄至介聘網站。申請介聘教師資料及申請表應攜至第</w:t>
      </w:r>
      <w:r w:rsidR="00F57AB4" w:rsidRPr="00C97A69">
        <w:rPr>
          <w:rFonts w:eastAsia="標楷體"/>
          <w:color w:val="000000"/>
          <w:kern w:val="0"/>
          <w:sz w:val="28"/>
          <w:szCs w:val="28"/>
        </w:rPr>
        <w:t>2</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會場，以備查考。</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小時</w:t>
      </w:r>
    </w:p>
    <w:p w:rsidR="009611B9" w:rsidRPr="00C97A69" w:rsidRDefault="00993102" w:rsidP="009611B9">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內上網更正。</w:t>
      </w:r>
    </w:p>
    <w:p w:rsidR="00993102" w:rsidRPr="00C97A69" w:rsidRDefault="00F57AB4" w:rsidP="009611B9">
      <w:pPr>
        <w:spacing w:line="440" w:lineRule="exact"/>
        <w:rPr>
          <w:rFonts w:eastAsia="標楷體"/>
          <w:color w:val="000000"/>
          <w:kern w:val="0"/>
          <w:sz w:val="28"/>
          <w:szCs w:val="28"/>
        </w:rPr>
      </w:pPr>
      <w:r w:rsidRPr="00C97A69">
        <w:rPr>
          <w:rFonts w:eastAsia="標楷體" w:hAnsi="標楷體"/>
          <w:color w:val="000000"/>
          <w:kern w:val="0"/>
          <w:sz w:val="28"/>
          <w:szCs w:val="28"/>
        </w:rPr>
        <w:t>十二、</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申請介聘之學校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w:t>
      </w:r>
      <w:r w:rsidRPr="00C97A69">
        <w:rPr>
          <w:rFonts w:eastAsia="標楷體" w:hAnsi="標楷體"/>
          <w:color w:val="000000"/>
          <w:kern w:val="0"/>
          <w:sz w:val="28"/>
          <w:szCs w:val="28"/>
        </w:rPr>
        <w:t>於管控員額後依實際需求開缺，</w:t>
      </w:r>
    </w:p>
    <w:p w:rsidR="00F57AB4"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小組應於規定期</w:t>
      </w:r>
      <w:r w:rsidR="00F57AB4" w:rsidRPr="00C97A69">
        <w:rPr>
          <w:rFonts w:eastAsia="標楷體" w:hAnsi="標楷體"/>
          <w:kern w:val="0"/>
          <w:sz w:val="28"/>
          <w:szCs w:val="28"/>
        </w:rPr>
        <w:t>限內</w:t>
      </w:r>
      <w:r w:rsidR="00F57AB4" w:rsidRPr="00C97A69">
        <w:rPr>
          <w:rFonts w:eastAsia="標楷體" w:hAnsi="標楷體"/>
          <w:color w:val="000000"/>
          <w:kern w:val="0"/>
          <w:sz w:val="28"/>
          <w:szCs w:val="28"/>
        </w:rPr>
        <w:t>依學校、科</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類</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別逐一登錄缺額。</w:t>
      </w:r>
    </w:p>
    <w:p w:rsidR="009611B9"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w:t>
      </w:r>
    </w:p>
    <w:p w:rsidR="00F57AB4" w:rsidRPr="00C97A69" w:rsidRDefault="009611B9"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時內上網更正。</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十三、</w:t>
      </w:r>
      <w:r w:rsidRPr="00C97A69">
        <w:rPr>
          <w:rFonts w:eastAsia="標楷體" w:hAnsi="標楷體"/>
          <w:kern w:val="0"/>
          <w:sz w:val="28"/>
          <w:szCs w:val="28"/>
        </w:rPr>
        <w:t>介聘作業</w:t>
      </w:r>
      <w:r w:rsidRPr="00C97A69">
        <w:rPr>
          <w:rFonts w:eastAsia="標楷體" w:hAnsi="標楷體"/>
          <w:color w:val="000000"/>
          <w:kern w:val="0"/>
          <w:sz w:val="28"/>
          <w:szCs w:val="28"/>
        </w:rPr>
        <w:t>按申請介聘教師積分高低，分下列階段依序辦理。前一階段已</w:t>
      </w:r>
    </w:p>
    <w:p w:rsidR="00F57AB4"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達成介聘者，不得參與下一階段介聘作業：</w:t>
      </w:r>
      <w:r w:rsidR="00F57AB4" w:rsidRPr="00C97A69">
        <w:rPr>
          <w:rFonts w:eastAsia="標楷體"/>
          <w:color w:val="00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一</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志願學校單調，單調成功時連帶開缺供其他教師單調。</w:t>
      </w:r>
      <w:r w:rsidR="00F57AB4" w:rsidRPr="00C97A69">
        <w:rPr>
          <w:rFonts w:eastAsia="標楷體"/>
          <w:color w:val="000000"/>
          <w:kern w:val="0"/>
          <w:sz w:val="28"/>
          <w:szCs w:val="28"/>
        </w:rPr>
        <w:br/>
      </w:r>
      <w:r w:rsidRPr="00C97A69">
        <w:rPr>
          <w:rFonts w:eastAsia="標楷體"/>
          <w:color w:val="000000"/>
          <w:kern w:val="0"/>
          <w:sz w:val="28"/>
          <w:szCs w:val="28"/>
        </w:rPr>
        <w:lastRenderedPageBreak/>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二</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志願學校多角調，依序辦理六角調、五角調、四角調、三角調</w:t>
      </w:r>
      <w:r w:rsidR="00F57AB4" w:rsidRPr="00C97A69">
        <w:rPr>
          <w:rFonts w:eastAsia="標楷體" w:hAnsi="標楷體"/>
          <w:kern w:val="0"/>
          <w:sz w:val="28"/>
          <w:szCs w:val="28"/>
        </w:rPr>
        <w:t>。</w:t>
      </w:r>
      <w:r w:rsidR="00F57AB4" w:rsidRPr="00C97A69">
        <w:rPr>
          <w:rFonts w:eastAsia="標楷體"/>
          <w:color w:val="FF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三</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志願學校互調。</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十四、申請介聘積分、介聘學校相同時，應依年齡</w:t>
      </w:r>
      <w:r w:rsidRPr="00C97A69">
        <w:rPr>
          <w:rFonts w:eastAsia="標楷體"/>
          <w:color w:val="000000"/>
          <w:kern w:val="0"/>
          <w:sz w:val="28"/>
          <w:szCs w:val="28"/>
        </w:rPr>
        <w:t>(</w:t>
      </w:r>
      <w:r w:rsidRPr="00C97A69">
        <w:rPr>
          <w:rFonts w:eastAsia="標楷體" w:hAnsi="標楷體"/>
          <w:color w:val="000000"/>
          <w:kern w:val="0"/>
          <w:sz w:val="28"/>
          <w:szCs w:val="28"/>
        </w:rPr>
        <w:t>年長優先</w:t>
      </w:r>
      <w:r w:rsidRPr="00C97A69">
        <w:rPr>
          <w:rFonts w:eastAsia="標楷體"/>
          <w:color w:val="000000"/>
          <w:kern w:val="0"/>
          <w:sz w:val="28"/>
          <w:szCs w:val="28"/>
        </w:rPr>
        <w:t>)</w:t>
      </w:r>
      <w:r w:rsidRPr="00C97A69">
        <w:rPr>
          <w:rFonts w:eastAsia="標楷體" w:hAnsi="標楷體"/>
          <w:color w:val="000000"/>
          <w:kern w:val="0"/>
          <w:sz w:val="28"/>
          <w:szCs w:val="28"/>
        </w:rPr>
        <w:t>、服務年資</w:t>
      </w:r>
      <w:r w:rsidRPr="00C97A69">
        <w:rPr>
          <w:rFonts w:eastAsia="標楷體"/>
          <w:color w:val="000000"/>
          <w:kern w:val="0"/>
          <w:sz w:val="28"/>
          <w:szCs w:val="28"/>
        </w:rPr>
        <w:t>(</w:t>
      </w:r>
      <w:r w:rsidRPr="00C97A69">
        <w:rPr>
          <w:rFonts w:eastAsia="標楷體" w:hAnsi="標楷體"/>
          <w:color w:val="000000"/>
          <w:kern w:val="0"/>
          <w:sz w:val="28"/>
          <w:szCs w:val="28"/>
        </w:rPr>
        <w:t>資</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深優先</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、成績考核積分、獎懲積分、研習積分等條件依序辦理，以上</w:t>
      </w:r>
    </w:p>
    <w:p w:rsidR="00D5014A" w:rsidRPr="00C97A69" w:rsidRDefault="00993102" w:rsidP="00F57AB4">
      <w:pPr>
        <w:spacing w:line="440" w:lineRule="exact"/>
        <w:rPr>
          <w:rFonts w:eastAsia="標楷體"/>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情況均相同時，依電腦資料排序處理。</w:t>
      </w:r>
    </w:p>
    <w:p w:rsidR="00993102"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十五、聯合小組將達成介聘名單分送各縣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小組進行確認後，由各縣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p>
    <w:p w:rsidR="00993102"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小組通知參與學校介聘結果。並由各達成介聘學校教評會通知達成介聘</w:t>
      </w:r>
    </w:p>
    <w:p w:rsidR="00F57AB4" w:rsidRPr="00C97A69" w:rsidRDefault="00993102" w:rsidP="00F57AB4">
      <w:pPr>
        <w:widowControl/>
        <w:spacing w:line="440" w:lineRule="exact"/>
        <w:ind w:left="560" w:hangingChars="200" w:hanging="560"/>
        <w:jc w:val="both"/>
        <w:rPr>
          <w:rFonts w:eastAsia="標楷體"/>
          <w:color w:val="FF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教師，攜帶相關證件至介聘學校報到接受審查。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應遵照「國民中小學校長主任教師甄選儲訓遷調及介</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條規定，於規定期限內召開審查會議，對達成介聘之教</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師辦理聘任，未能舉證調入教師不符申請資格者，不得拒絕該名教師調</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kern w:val="0"/>
          <w:sz w:val="28"/>
          <w:szCs w:val="28"/>
        </w:rPr>
        <w:t>(</w:t>
      </w:r>
      <w:r w:rsidR="00F57AB4" w:rsidRPr="00C97A69">
        <w:rPr>
          <w:rFonts w:eastAsia="標楷體" w:hAnsi="標楷體"/>
          <w:kern w:val="0"/>
          <w:sz w:val="28"/>
          <w:szCs w:val="28"/>
        </w:rPr>
        <w:t>幼兒園</w:t>
      </w:r>
      <w:r w:rsidR="00F57AB4" w:rsidRPr="00C97A69">
        <w:rPr>
          <w:rFonts w:eastAsia="標楷體"/>
          <w:kern w:val="0"/>
          <w:sz w:val="28"/>
          <w:szCs w:val="28"/>
        </w:rPr>
        <w:t>)</w:t>
      </w:r>
      <w:r w:rsidR="00F57AB4" w:rsidRPr="00C97A69">
        <w:rPr>
          <w:rFonts w:eastAsia="標楷體" w:hAnsi="標楷體"/>
          <w:kern w:val="0"/>
          <w:sz w:val="28"/>
          <w:szCs w:val="28"/>
        </w:rPr>
        <w:t>如有前項拒絕</w:t>
      </w:r>
      <w:r w:rsidR="00F57AB4" w:rsidRPr="00C97A69">
        <w:rPr>
          <w:rFonts w:eastAsia="標楷體" w:hAnsi="標楷體"/>
          <w:color w:val="000000"/>
          <w:kern w:val="0"/>
          <w:sz w:val="28"/>
          <w:szCs w:val="28"/>
        </w:rPr>
        <w:t>情形者，該縣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須負責協調將該名教</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師介聘至該縣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含原學校或其他學校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介聘學校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於同日將審查結果</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含紀錄</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，以書面回覆縣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如審查未通過，應另以書面敘明理由通知該達成介聘教師及其現職服務</w:t>
      </w:r>
    </w:p>
    <w:p w:rsidR="00F57AB4"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學校、該主管縣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color w:val="000000"/>
          <w:kern w:val="0"/>
          <w:sz w:val="28"/>
          <w:szCs w:val="28"/>
        </w:rPr>
        <w:t>十六、</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hAnsi="標楷體"/>
          <w:color w:val="000000"/>
          <w:kern w:val="0"/>
          <w:sz w:val="28"/>
          <w:szCs w:val="28"/>
        </w:rPr>
        <w:t>依規定期限將各校教評會審查結果彙送聯合小組，經聯合</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w:t>
      </w:r>
      <w:r w:rsidR="00F57AB4" w:rsidRPr="00C97A69">
        <w:rPr>
          <w:rFonts w:eastAsia="標楷體" w:hAnsi="標楷體"/>
          <w:kern w:val="0"/>
          <w:sz w:val="28"/>
          <w:szCs w:val="28"/>
        </w:rPr>
        <w:t>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確認後，由縣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小</w:t>
      </w:r>
      <w:r w:rsidR="00F57AB4" w:rsidRPr="00C97A69">
        <w:rPr>
          <w:rFonts w:eastAsia="標楷體" w:hAnsi="標楷體"/>
          <w:color w:val="000000"/>
          <w:kern w:val="0"/>
          <w:sz w:val="28"/>
          <w:szCs w:val="28"/>
        </w:rPr>
        <w:t>組將達成介聘紀錄分送所</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屬參加介聘學校，其生效日一律為當年</w:t>
      </w:r>
      <w:r w:rsidR="00F57AB4" w:rsidRPr="00C97A69">
        <w:rPr>
          <w:rFonts w:eastAsia="標楷體"/>
          <w:color w:val="000000"/>
          <w:kern w:val="0"/>
          <w:sz w:val="28"/>
          <w:szCs w:val="28"/>
        </w:rPr>
        <w:t xml:space="preserve"> 8 </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 xml:space="preserve"> 1 </w:t>
      </w:r>
      <w:r w:rsidR="00F57AB4" w:rsidRPr="00C97A69">
        <w:rPr>
          <w:rFonts w:eastAsia="標楷體" w:hAnsi="標楷體"/>
          <w:color w:val="000000"/>
          <w:kern w:val="0"/>
          <w:sz w:val="28"/>
          <w:szCs w:val="28"/>
        </w:rPr>
        <w:t>日。依「國民中小學校</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長主任教師甄選儲訓遷調及介聘辦法」第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條規定未</w:t>
      </w:r>
      <w:r w:rsidR="00F57AB4" w:rsidRPr="00C97A69">
        <w:rPr>
          <w:rFonts w:eastAsia="標楷體" w:hAnsi="標楷體"/>
          <w:kern w:val="0"/>
          <w:sz w:val="28"/>
          <w:szCs w:val="28"/>
        </w:rPr>
        <w:t>報到</w:t>
      </w:r>
      <w:r w:rsidR="00F57AB4" w:rsidRPr="00C97A69">
        <w:rPr>
          <w:rFonts w:eastAsia="標楷體" w:hAnsi="標楷體"/>
          <w:color w:val="000000"/>
          <w:kern w:val="0"/>
          <w:sz w:val="28"/>
          <w:szCs w:val="28"/>
        </w:rPr>
        <w:t>教師，仍留</w:t>
      </w:r>
    </w:p>
    <w:p w:rsidR="009611B9" w:rsidRPr="00C97A69" w:rsidRDefault="009611B9" w:rsidP="009611B9">
      <w:pPr>
        <w:widowControl/>
        <w:spacing w:line="440" w:lineRule="exact"/>
        <w:jc w:val="both"/>
        <w:rPr>
          <w:rFonts w:eastAsia="標楷體"/>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原校服務</w:t>
      </w:r>
      <w:r w:rsidR="00F57AB4" w:rsidRPr="00C97A69">
        <w:rPr>
          <w:rFonts w:eastAsia="標楷體" w:hAnsi="標楷體"/>
          <w:color w:val="4472C4"/>
          <w:kern w:val="0"/>
          <w:sz w:val="28"/>
          <w:szCs w:val="28"/>
        </w:rPr>
        <w:t>，</w:t>
      </w:r>
      <w:r w:rsidR="00F57AB4" w:rsidRPr="00C97A69">
        <w:rPr>
          <w:rFonts w:eastAsia="標楷體" w:hAnsi="標楷體"/>
          <w:kern w:val="0"/>
          <w:sz w:val="28"/>
          <w:szCs w:val="28"/>
        </w:rPr>
        <w:t>並依介聘作業順序逆向尋找調入該校該科最低介聘積分教師</w:t>
      </w:r>
    </w:p>
    <w:p w:rsidR="009611B9"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連帶返回原校服務。於第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決議後，教師不得持任何理</w:t>
      </w:r>
    </w:p>
    <w:p w:rsidR="00F57AB4"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由不到該校報到。</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十七、國立學校國中部、國小部及附設幼兒園，得經學校</w:t>
      </w:r>
      <w:r w:rsidRPr="00C97A69">
        <w:rPr>
          <w:rFonts w:eastAsia="標楷體"/>
          <w:color w:val="000000"/>
          <w:kern w:val="0"/>
          <w:sz w:val="28"/>
          <w:szCs w:val="28"/>
        </w:rPr>
        <w:t>(</w:t>
      </w:r>
      <w:r w:rsidRPr="00C97A69">
        <w:rPr>
          <w:rFonts w:eastAsia="標楷體" w:hAnsi="標楷體"/>
          <w:color w:val="000000"/>
          <w:kern w:val="0"/>
          <w:sz w:val="28"/>
          <w:szCs w:val="28"/>
        </w:rPr>
        <w:t>幼兒園</w:t>
      </w:r>
      <w:r w:rsidRPr="00C97A69">
        <w:rPr>
          <w:rFonts w:eastAsia="標楷體"/>
          <w:color w:val="000000"/>
          <w:kern w:val="0"/>
          <w:sz w:val="28"/>
          <w:szCs w:val="28"/>
        </w:rPr>
        <w:t>)</w:t>
      </w:r>
      <w:r w:rsidRPr="00C97A69">
        <w:rPr>
          <w:rFonts w:eastAsia="標楷體" w:hAnsi="標楷體"/>
          <w:color w:val="000000"/>
          <w:kern w:val="0"/>
          <w:sz w:val="28"/>
          <w:szCs w:val="28"/>
        </w:rPr>
        <w:t>教評會之決</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議，向學校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所在地之縣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小組申請現職教師介聘，並遵照本</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作業要點之規定辦理。</w:t>
      </w:r>
    </w:p>
    <w:p w:rsidR="00F57AB4"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kern w:val="0"/>
          <w:sz w:val="28"/>
          <w:szCs w:val="28"/>
        </w:rPr>
        <w:t>十八、本作業要點，如有未盡事宜，得經聯合小組討論後修訂之。</w:t>
      </w:r>
    </w:p>
    <w:p w:rsidR="00D5014A" w:rsidRPr="00C97A69" w:rsidRDefault="00D5014A" w:rsidP="00F57AB4">
      <w:pPr>
        <w:spacing w:line="440" w:lineRule="exact"/>
        <w:rPr>
          <w:rFonts w:eastAsia="標楷體"/>
        </w:rPr>
      </w:pPr>
    </w:p>
    <w:sectPr w:rsidR="00D5014A" w:rsidRPr="00C97A69"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6AD" w:rsidRDefault="009416AD" w:rsidP="00C97A69">
      <w:r>
        <w:separator/>
      </w:r>
    </w:p>
  </w:endnote>
  <w:endnote w:type="continuationSeparator" w:id="1">
    <w:p w:rsidR="009416AD" w:rsidRDefault="009416AD" w:rsidP="00C97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6AD" w:rsidRDefault="009416AD" w:rsidP="00C97A69">
      <w:r>
        <w:separator/>
      </w:r>
    </w:p>
  </w:footnote>
  <w:footnote w:type="continuationSeparator" w:id="1">
    <w:p w:rsidR="009416AD" w:rsidRDefault="009416AD" w:rsidP="00C97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AE4"/>
    <w:rsid w:val="00091960"/>
    <w:rsid w:val="002A1E60"/>
    <w:rsid w:val="00431C84"/>
    <w:rsid w:val="0043211B"/>
    <w:rsid w:val="00475236"/>
    <w:rsid w:val="004C7FC2"/>
    <w:rsid w:val="004E1E46"/>
    <w:rsid w:val="004F5705"/>
    <w:rsid w:val="00695E5C"/>
    <w:rsid w:val="007B1F74"/>
    <w:rsid w:val="00832076"/>
    <w:rsid w:val="00881648"/>
    <w:rsid w:val="00912887"/>
    <w:rsid w:val="009416AD"/>
    <w:rsid w:val="009611B9"/>
    <w:rsid w:val="00962AE4"/>
    <w:rsid w:val="00993102"/>
    <w:rsid w:val="00A904EE"/>
    <w:rsid w:val="00B6705D"/>
    <w:rsid w:val="00C47316"/>
    <w:rsid w:val="00C97A69"/>
    <w:rsid w:val="00D5014A"/>
    <w:rsid w:val="00DC6530"/>
    <w:rsid w:val="00DD5AEA"/>
    <w:rsid w:val="00DF354E"/>
    <w:rsid w:val="00DF5641"/>
    <w:rsid w:val="00E35503"/>
    <w:rsid w:val="00E878EE"/>
    <w:rsid w:val="00EA2CEE"/>
    <w:rsid w:val="00EC47AE"/>
    <w:rsid w:val="00F57AB4"/>
    <w:rsid w:val="00F90846"/>
    <w:rsid w:val="00FB39AD"/>
    <w:rsid w:val="00FB3A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F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C97A69"/>
    <w:pPr>
      <w:tabs>
        <w:tab w:val="center" w:pos="4153"/>
        <w:tab w:val="right" w:pos="8306"/>
      </w:tabs>
      <w:snapToGrid w:val="0"/>
    </w:pPr>
    <w:rPr>
      <w:sz w:val="20"/>
      <w:szCs w:val="20"/>
    </w:rPr>
  </w:style>
  <w:style w:type="character" w:customStyle="1" w:styleId="a7">
    <w:name w:val="頁首 字元"/>
    <w:basedOn w:val="a0"/>
    <w:link w:val="a6"/>
    <w:rsid w:val="00C97A69"/>
    <w:rPr>
      <w:kern w:val="2"/>
    </w:rPr>
  </w:style>
  <w:style w:type="paragraph" w:styleId="a8">
    <w:name w:val="footer"/>
    <w:basedOn w:val="a"/>
    <w:link w:val="a9"/>
    <w:rsid w:val="00C97A69"/>
    <w:pPr>
      <w:tabs>
        <w:tab w:val="center" w:pos="4153"/>
        <w:tab w:val="right" w:pos="8306"/>
      </w:tabs>
      <w:snapToGrid w:val="0"/>
    </w:pPr>
    <w:rPr>
      <w:sz w:val="20"/>
      <w:szCs w:val="20"/>
    </w:rPr>
  </w:style>
  <w:style w:type="character" w:customStyle="1" w:styleId="a9">
    <w:name w:val="頁尾 字元"/>
    <w:basedOn w:val="a0"/>
    <w:link w:val="a8"/>
    <w:rsid w:val="00C97A69"/>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2017-05-08T05:05:00Z</dcterms:created>
  <dcterms:modified xsi:type="dcterms:W3CDTF">2017-05-08T05:05:00Z</dcterms:modified>
</cp:coreProperties>
</file>