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91" w:rsidRPr="00683CE7" w:rsidRDefault="00263666" w:rsidP="009D5D2E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6"/>
          <w:szCs w:val="28"/>
          <w:shd w:val="clear" w:color="auto" w:fill="FFFFFF"/>
        </w:rPr>
      </w:pPr>
      <w:r w:rsidRPr="00683CE7">
        <w:rPr>
          <w:rFonts w:ascii="標楷體" w:eastAsia="標楷體" w:hAnsi="標楷體" w:hint="eastAsia"/>
          <w:b/>
          <w:kern w:val="0"/>
          <w:sz w:val="36"/>
          <w:szCs w:val="28"/>
          <w:shd w:val="clear" w:color="auto" w:fill="FFFFFF"/>
        </w:rPr>
        <w:t>校園</w:t>
      </w:r>
      <w:r w:rsidRPr="00683CE7">
        <w:rPr>
          <w:rFonts w:ascii="標楷體" w:eastAsia="標楷體" w:hAnsi="標楷體" w:hint="eastAsia"/>
          <w:b/>
          <w:bCs/>
          <w:kern w:val="0"/>
          <w:sz w:val="36"/>
          <w:szCs w:val="28"/>
          <w:shd w:val="clear" w:color="auto" w:fill="FFFFFF"/>
        </w:rPr>
        <w:t>3D電影巡迴車</w:t>
      </w:r>
    </w:p>
    <w:p w:rsidR="009D5D2E" w:rsidRDefault="009D5D2E" w:rsidP="009D5D2E">
      <w:pPr>
        <w:widowControl/>
        <w:snapToGrid w:val="0"/>
        <w:spacing w:line="440" w:lineRule="exact"/>
        <w:jc w:val="center"/>
        <w:rPr>
          <w:rFonts w:ascii="標楷體" w:eastAsia="標楷體" w:hAnsi="標楷體"/>
          <w:bCs/>
          <w:kern w:val="0"/>
          <w:sz w:val="36"/>
          <w:szCs w:val="28"/>
          <w:shd w:val="clear" w:color="auto" w:fill="FFFFFF"/>
        </w:rPr>
      </w:pPr>
    </w:p>
    <w:p w:rsidR="00DF01E8" w:rsidRPr="00DF01E8" w:rsidRDefault="00D77F19" w:rsidP="00263666">
      <w:pPr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※</w:t>
      </w:r>
      <w:r w:rsidR="00DF01E8" w:rsidRP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參與</w:t>
      </w:r>
      <w:r w:rsidR="009D5D2E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人數</w:t>
      </w:r>
      <w:r w:rsidR="00DF01E8" w:rsidRP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：每場次至多300人參與，最低不少於100人</w:t>
      </w:r>
      <w:r w:rsidR="00A85F7A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。</w:t>
      </w:r>
    </w:p>
    <w:p w:rsidR="009D5D2E" w:rsidRDefault="00D77F19" w:rsidP="00DF01E8">
      <w:pPr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※</w:t>
      </w:r>
      <w:r w:rsidR="00DF01E8" w:rsidRP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活動內容：３Ｄ電影巡迴車設備播放電影</w:t>
      </w:r>
      <w:r w:rsid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及戒毒者</w:t>
      </w:r>
      <w:r w:rsidR="00DF01E8" w:rsidRP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經驗</w:t>
      </w:r>
      <w:r w:rsid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分享</w:t>
      </w:r>
      <w:r w:rsidR="009D5D2E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。</w:t>
      </w:r>
    </w:p>
    <w:p w:rsidR="00A85F7A" w:rsidRDefault="009D5D2E" w:rsidP="009D5D2E">
      <w:pPr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※活動</w:t>
      </w:r>
      <w:r w:rsid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時</w:t>
      </w: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間</w:t>
      </w:r>
      <w:r w:rsidRP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：</w:t>
      </w:r>
      <w:r w:rsidR="00DF01E8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每場次約1.5-2小時</w:t>
      </w:r>
      <w:r w:rsidR="00A85F7A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。</w:t>
      </w:r>
    </w:p>
    <w:p w:rsidR="00A85F7A" w:rsidRDefault="00D77F19" w:rsidP="00A85F7A">
      <w:pPr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※</w:t>
      </w:r>
      <w:r w:rsidR="00A85F7A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場地需求：</w:t>
      </w:r>
    </w:p>
    <w:p w:rsidR="00A85F7A" w:rsidRDefault="00A85F7A" w:rsidP="009D5D2E">
      <w:pPr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 xml:space="preserve">        1、</w:t>
      </w:r>
      <w:r w:rsidR="009D5D2E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方便到達或具殘障坡道之一樓教室、活動中心或其他室內</w:t>
      </w: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間。</w:t>
      </w:r>
    </w:p>
    <w:p w:rsidR="009D5D2E" w:rsidRDefault="00A85F7A" w:rsidP="009D5D2E">
      <w:pPr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 xml:space="preserve">        2、</w:t>
      </w:r>
      <w:r w:rsidR="00A42B87" w:rsidRPr="00A85F7A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活動場地具備投影布幕，良好的遮光效果(如，窗簾)，隔音效</w:t>
      </w:r>
    </w:p>
    <w:p w:rsidR="00082BAC" w:rsidRPr="00A85F7A" w:rsidRDefault="009D5D2E" w:rsidP="009D5D2E">
      <w:pPr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 xml:space="preserve">           </w:t>
      </w:r>
      <w:r w:rsidR="00A42B87" w:rsidRPr="00A85F7A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 xml:space="preserve">果良好且不受回音干擾之空間。 </w:t>
      </w:r>
    </w:p>
    <w:p w:rsidR="00082BAC" w:rsidRPr="00A85F7A" w:rsidRDefault="00A85F7A" w:rsidP="00A85F7A">
      <w:pPr>
        <w:tabs>
          <w:tab w:val="num" w:pos="2160"/>
        </w:tabs>
        <w:spacing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 xml:space="preserve">        3、</w:t>
      </w:r>
      <w:r w:rsidR="00A42B87" w:rsidRPr="00A85F7A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 xml:space="preserve">須具備 110V 電源插座孔2枚以上。 </w:t>
      </w:r>
    </w:p>
    <w:p w:rsidR="0050529E" w:rsidRPr="00DF01E8" w:rsidRDefault="00023266" w:rsidP="004A6CCF">
      <w:pPr>
        <w:spacing w:beforeLines="50" w:afterLines="50" w:line="400" w:lineRule="exact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 xml:space="preserve">        </w:t>
      </w:r>
      <w:r w:rsidR="00D77F19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※</w:t>
      </w:r>
      <w:r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預定巡迴場次如下表：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709"/>
        <w:gridCol w:w="1353"/>
        <w:gridCol w:w="1354"/>
        <w:gridCol w:w="1353"/>
        <w:gridCol w:w="1545"/>
        <w:gridCol w:w="1417"/>
      </w:tblGrid>
      <w:tr w:rsidR="0050529E" w:rsidRPr="00143747" w:rsidTr="009D5D2E">
        <w:trPr>
          <w:trHeight w:val="427"/>
          <w:jc w:val="center"/>
        </w:trPr>
        <w:tc>
          <w:tcPr>
            <w:tcW w:w="1656" w:type="dxa"/>
            <w:gridSpan w:val="2"/>
            <w:vAlign w:val="center"/>
          </w:tcPr>
          <w:p w:rsidR="0050529E" w:rsidRPr="00143747" w:rsidRDefault="006811AC" w:rsidP="009D5D2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5pt;margin-top:1.35pt;width:82.2pt;height:31.2pt;flip:y;z-index:251660288" o:connectortype="straight"/>
              </w:pict>
            </w:r>
          </w:p>
        </w:tc>
        <w:tc>
          <w:tcPr>
            <w:tcW w:w="1353" w:type="dxa"/>
            <w:vAlign w:val="center"/>
          </w:tcPr>
          <w:p w:rsidR="0050529E" w:rsidRPr="00143747" w:rsidRDefault="0050529E" w:rsidP="009D5D2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3/20(一)</w:t>
            </w:r>
          </w:p>
        </w:tc>
        <w:tc>
          <w:tcPr>
            <w:tcW w:w="1354" w:type="dxa"/>
            <w:vAlign w:val="center"/>
          </w:tcPr>
          <w:p w:rsidR="0050529E" w:rsidRPr="00143747" w:rsidRDefault="0050529E" w:rsidP="009D5D2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3/21(二)</w:t>
            </w:r>
          </w:p>
        </w:tc>
        <w:tc>
          <w:tcPr>
            <w:tcW w:w="1353" w:type="dxa"/>
            <w:vAlign w:val="center"/>
          </w:tcPr>
          <w:p w:rsidR="0050529E" w:rsidRPr="00143747" w:rsidRDefault="0050529E" w:rsidP="009D5D2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3/22(三)</w:t>
            </w:r>
          </w:p>
        </w:tc>
        <w:tc>
          <w:tcPr>
            <w:tcW w:w="1545" w:type="dxa"/>
            <w:vAlign w:val="center"/>
          </w:tcPr>
          <w:p w:rsidR="0050529E" w:rsidRPr="00143747" w:rsidRDefault="0050529E" w:rsidP="009D5D2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3/</w:t>
            </w:r>
            <w:r w:rsidR="009D5D2E">
              <w:rPr>
                <w:rFonts w:ascii="標楷體" w:eastAsia="標楷體" w:hAnsi="標楷體" w:cs="Times New Roman" w:hint="eastAsia"/>
                <w:bCs/>
                <w:color w:val="000000"/>
              </w:rPr>
              <w:t>23</w:t>
            </w: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(四)</w:t>
            </w:r>
          </w:p>
        </w:tc>
        <w:tc>
          <w:tcPr>
            <w:tcW w:w="1417" w:type="dxa"/>
            <w:vAlign w:val="center"/>
          </w:tcPr>
          <w:p w:rsidR="0050529E" w:rsidRPr="00143747" w:rsidRDefault="0050529E" w:rsidP="009D5D2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3/2</w:t>
            </w:r>
            <w:r w:rsidR="009D5D2E">
              <w:rPr>
                <w:rFonts w:ascii="標楷體" w:eastAsia="標楷體" w:hAnsi="標楷體" w:cs="Times New Roman" w:hint="eastAsia"/>
                <w:bCs/>
                <w:color w:val="000000"/>
              </w:rPr>
              <w:t>4</w:t>
            </w: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(五)</w:t>
            </w:r>
          </w:p>
        </w:tc>
      </w:tr>
      <w:tr w:rsidR="0050529E" w:rsidRPr="00143747" w:rsidTr="009D5D2E">
        <w:trPr>
          <w:trHeight w:val="465"/>
          <w:jc w:val="center"/>
        </w:trPr>
        <w:tc>
          <w:tcPr>
            <w:tcW w:w="947" w:type="dxa"/>
            <w:vMerge w:val="restart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10:00-12:00</w:t>
            </w:r>
          </w:p>
        </w:tc>
        <w:tc>
          <w:tcPr>
            <w:tcW w:w="709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地點</w:t>
            </w:r>
          </w:p>
        </w:tc>
        <w:tc>
          <w:tcPr>
            <w:tcW w:w="1353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光復</w:t>
            </w:r>
            <w:r w:rsidR="004726CC">
              <w:rPr>
                <w:rFonts w:ascii="標楷體" w:eastAsia="標楷體" w:hAnsi="標楷體" w:cs="Times New Roman" w:hint="eastAsia"/>
                <w:bCs/>
                <w:color w:val="000000"/>
              </w:rPr>
              <w:t>商工</w:t>
            </w:r>
          </w:p>
        </w:tc>
        <w:tc>
          <w:tcPr>
            <w:tcW w:w="1354" w:type="dxa"/>
            <w:vAlign w:val="center"/>
          </w:tcPr>
          <w:p w:rsidR="0050529E" w:rsidRPr="00143747" w:rsidRDefault="0050529E" w:rsidP="00560181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瑞</w:t>
            </w:r>
            <w:r w:rsidR="00560181">
              <w:rPr>
                <w:rFonts w:ascii="標楷體" w:eastAsia="標楷體" w:hAnsi="標楷體" w:cs="Times New Roman" w:hint="eastAsia"/>
                <w:bCs/>
                <w:color w:val="000000"/>
              </w:rPr>
              <w:t>美國小</w:t>
            </w:r>
          </w:p>
        </w:tc>
        <w:tc>
          <w:tcPr>
            <w:tcW w:w="1353" w:type="dxa"/>
            <w:vAlign w:val="center"/>
          </w:tcPr>
          <w:p w:rsidR="0050529E" w:rsidRPr="00143747" w:rsidRDefault="009D5D2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玉里高中</w:t>
            </w:r>
          </w:p>
        </w:tc>
        <w:tc>
          <w:tcPr>
            <w:tcW w:w="1545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玉里</w:t>
            </w:r>
            <w:r w:rsidR="009D5D2E">
              <w:rPr>
                <w:rFonts w:ascii="標楷體" w:eastAsia="標楷體" w:hAnsi="標楷體" w:cs="Times New Roman" w:hint="eastAsia"/>
                <w:bCs/>
                <w:color w:val="000000"/>
              </w:rPr>
              <w:t>中正堂</w:t>
            </w:r>
          </w:p>
        </w:tc>
        <w:tc>
          <w:tcPr>
            <w:tcW w:w="1417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富里</w:t>
            </w:r>
            <w:r w:rsidR="004726CC">
              <w:rPr>
                <w:rFonts w:ascii="標楷體" w:eastAsia="標楷體" w:hAnsi="標楷體" w:cs="Times New Roman" w:hint="eastAsia"/>
                <w:bCs/>
                <w:color w:val="000000"/>
              </w:rPr>
              <w:t>戲院</w:t>
            </w:r>
          </w:p>
        </w:tc>
      </w:tr>
      <w:tr w:rsidR="0050529E" w:rsidRPr="00143747" w:rsidTr="009D5D2E">
        <w:trPr>
          <w:trHeight w:val="503"/>
          <w:jc w:val="center"/>
        </w:trPr>
        <w:tc>
          <w:tcPr>
            <w:tcW w:w="947" w:type="dxa"/>
            <w:vMerge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人數</w:t>
            </w:r>
          </w:p>
        </w:tc>
        <w:tc>
          <w:tcPr>
            <w:tcW w:w="1353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354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353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545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417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</w:tr>
      <w:tr w:rsidR="0050529E" w:rsidRPr="00143747" w:rsidTr="009D5D2E">
        <w:trPr>
          <w:trHeight w:val="542"/>
          <w:jc w:val="center"/>
        </w:trPr>
        <w:tc>
          <w:tcPr>
            <w:tcW w:w="947" w:type="dxa"/>
            <w:vMerge w:val="restart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  <w:sz w:val="22"/>
              </w:rPr>
              <w:t>14:00-16:00</w:t>
            </w:r>
          </w:p>
        </w:tc>
        <w:tc>
          <w:tcPr>
            <w:tcW w:w="709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地點</w:t>
            </w:r>
          </w:p>
        </w:tc>
        <w:tc>
          <w:tcPr>
            <w:tcW w:w="1353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光復</w:t>
            </w:r>
            <w:r w:rsidR="004726CC">
              <w:rPr>
                <w:rFonts w:ascii="標楷體" w:eastAsia="標楷體" w:hAnsi="標楷體" w:cs="Times New Roman" w:hint="eastAsia"/>
                <w:bCs/>
                <w:color w:val="000000"/>
              </w:rPr>
              <w:t>商工</w:t>
            </w:r>
          </w:p>
        </w:tc>
        <w:tc>
          <w:tcPr>
            <w:tcW w:w="1354" w:type="dxa"/>
            <w:vAlign w:val="center"/>
          </w:tcPr>
          <w:p w:rsidR="0050529E" w:rsidRPr="00143747" w:rsidRDefault="00560181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瑞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美國小</w:t>
            </w:r>
          </w:p>
        </w:tc>
        <w:tc>
          <w:tcPr>
            <w:tcW w:w="1353" w:type="dxa"/>
            <w:vAlign w:val="center"/>
          </w:tcPr>
          <w:p w:rsidR="0050529E" w:rsidRPr="00143747" w:rsidRDefault="009D5D2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玉里高中</w:t>
            </w:r>
          </w:p>
        </w:tc>
        <w:tc>
          <w:tcPr>
            <w:tcW w:w="1545" w:type="dxa"/>
            <w:vAlign w:val="center"/>
          </w:tcPr>
          <w:p w:rsidR="0050529E" w:rsidRPr="00143747" w:rsidRDefault="009D5D2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玉里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中正堂</w:t>
            </w:r>
          </w:p>
        </w:tc>
        <w:tc>
          <w:tcPr>
            <w:tcW w:w="1417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富里</w:t>
            </w:r>
            <w:r w:rsidR="004726CC">
              <w:rPr>
                <w:rFonts w:ascii="標楷體" w:eastAsia="標楷體" w:hAnsi="標楷體" w:cs="Times New Roman" w:hint="eastAsia"/>
                <w:bCs/>
                <w:color w:val="000000"/>
              </w:rPr>
              <w:t>戲院</w:t>
            </w:r>
          </w:p>
        </w:tc>
      </w:tr>
      <w:tr w:rsidR="0050529E" w:rsidRPr="00143747" w:rsidTr="009D5D2E">
        <w:trPr>
          <w:trHeight w:val="451"/>
          <w:jc w:val="center"/>
        </w:trPr>
        <w:tc>
          <w:tcPr>
            <w:tcW w:w="947" w:type="dxa"/>
            <w:vMerge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人數</w:t>
            </w:r>
          </w:p>
        </w:tc>
        <w:tc>
          <w:tcPr>
            <w:tcW w:w="1353" w:type="dxa"/>
            <w:vAlign w:val="center"/>
          </w:tcPr>
          <w:p w:rsidR="0050529E" w:rsidRPr="00143747" w:rsidRDefault="0050529E" w:rsidP="0050529E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line="66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354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353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545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  <w:tc>
          <w:tcPr>
            <w:tcW w:w="1417" w:type="dxa"/>
            <w:vAlign w:val="center"/>
          </w:tcPr>
          <w:p w:rsidR="0050529E" w:rsidRPr="00E14514" w:rsidRDefault="0050529E" w:rsidP="0050529E">
            <w:pPr>
              <w:jc w:val="center"/>
            </w:pPr>
            <w:r w:rsidRPr="00143747">
              <w:rPr>
                <w:rFonts w:ascii="標楷體" w:eastAsia="標楷體" w:hAnsi="標楷體" w:cs="Times New Roman" w:hint="eastAsia"/>
                <w:bCs/>
                <w:color w:val="000000"/>
              </w:rPr>
              <w:t>150人</w:t>
            </w:r>
          </w:p>
        </w:tc>
      </w:tr>
    </w:tbl>
    <w:p w:rsidR="00263666" w:rsidRPr="00DF01E8" w:rsidRDefault="00263666" w:rsidP="00263666">
      <w:pPr>
        <w:spacing w:line="40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712D91" w:rsidRPr="00DC304A" w:rsidRDefault="00DC304A" w:rsidP="00712D91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  <w:r w:rsidRPr="00DC304A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※</w:t>
      </w:r>
      <w:r w:rsidR="00712D91" w:rsidRPr="00DC304A">
        <w:rPr>
          <w:rFonts w:ascii="標楷體" w:eastAsia="標楷體" w:hAnsi="標楷體" w:hint="eastAsia"/>
          <w:bCs/>
          <w:kern w:val="0"/>
          <w:sz w:val="28"/>
          <w:szCs w:val="28"/>
          <w:shd w:val="clear" w:color="auto" w:fill="FFFFFF"/>
        </w:rPr>
        <w:t>預期效益：</w:t>
      </w:r>
    </w:p>
    <w:p w:rsidR="002123FA" w:rsidRDefault="002123FA" w:rsidP="002123FA">
      <w:pPr>
        <w:pStyle w:val="a3"/>
        <w:widowControl/>
        <w:snapToGrid w:val="0"/>
        <w:spacing w:line="440" w:lineRule="exact"/>
        <w:ind w:leftChars="0" w:left="576"/>
        <w:rPr>
          <w:rFonts w:ascii="標楷體" w:eastAsia="標楷體" w:hAnsi="標楷體" w:cs="MS Mincho"/>
          <w:spacing w:val="15"/>
          <w:kern w:val="0"/>
          <w:sz w:val="28"/>
          <w:szCs w:val="28"/>
          <w:shd w:val="clear" w:color="auto" w:fill="FFFFFF"/>
          <w:lang w:eastAsia="zh-TW"/>
        </w:rPr>
      </w:pPr>
      <w:r w:rsidRPr="00832655"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一</w:t>
      </w:r>
      <w:r w:rsidRPr="00832655"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)透過學生參展，讓轄內國中小及高中以上學校及家庭</w:t>
      </w: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成員計</w:t>
      </w:r>
    </w:p>
    <w:p w:rsidR="002123FA" w:rsidRDefault="002123FA" w:rsidP="002123FA">
      <w:pPr>
        <w:pStyle w:val="a3"/>
        <w:widowControl/>
        <w:snapToGrid w:val="0"/>
        <w:spacing w:line="440" w:lineRule="exact"/>
        <w:ind w:leftChars="0" w:left="576"/>
        <w:rPr>
          <w:rFonts w:ascii="標楷體" w:eastAsia="標楷體" w:hAnsi="標楷體" w:cs="MS Mincho"/>
          <w:spacing w:val="15"/>
          <w:kern w:val="0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 xml:space="preserve">    5000人次以上</w:t>
      </w:r>
      <w:r w:rsidRPr="00832655"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能夠受惠，並且透過現代科技展示毒品</w:t>
      </w: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樣態，</w:t>
      </w:r>
    </w:p>
    <w:p w:rsidR="002123FA" w:rsidRDefault="002123FA" w:rsidP="002123FA">
      <w:pPr>
        <w:pStyle w:val="a3"/>
        <w:widowControl/>
        <w:snapToGrid w:val="0"/>
        <w:spacing w:line="440" w:lineRule="exact"/>
        <w:ind w:leftChars="0" w:left="576"/>
        <w:rPr>
          <w:rFonts w:ascii="標楷體" w:eastAsia="標楷體" w:hAnsi="標楷體" w:cs="MS Mincho"/>
          <w:spacing w:val="15"/>
          <w:kern w:val="0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 xml:space="preserve">    以讓青少年更能瞭解毒品的危害及辨識毒品避免誤觸。</w:t>
      </w:r>
    </w:p>
    <w:p w:rsidR="002123FA" w:rsidRDefault="002123FA" w:rsidP="002123FA">
      <w:pPr>
        <w:pStyle w:val="a3"/>
        <w:widowControl/>
        <w:snapToGrid w:val="0"/>
        <w:spacing w:line="440" w:lineRule="exact"/>
        <w:ind w:leftChars="0" w:left="576"/>
        <w:rPr>
          <w:rFonts w:ascii="標楷體" w:eastAsia="標楷體" w:hAnsi="標楷體" w:cs="MS Mincho"/>
          <w:spacing w:val="15"/>
          <w:kern w:val="0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(二)</w:t>
      </w:r>
      <w:r w:rsidRPr="00653BCE"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透過電影巡迴車設備播放電影，幫助</w:t>
      </w: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至少1000人次以上</w:t>
      </w:r>
      <w:r w:rsidRPr="00653BCE"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學</w:t>
      </w:r>
    </w:p>
    <w:p w:rsidR="002123FA" w:rsidRDefault="002123FA" w:rsidP="002123FA">
      <w:pPr>
        <w:pStyle w:val="a3"/>
        <w:widowControl/>
        <w:snapToGrid w:val="0"/>
        <w:spacing w:line="440" w:lineRule="exact"/>
        <w:ind w:leftChars="0" w:left="576"/>
        <w:rPr>
          <w:rFonts w:ascii="標楷體" w:eastAsia="標楷體" w:hAnsi="標楷體" w:cs="MS Mincho"/>
          <w:spacing w:val="15"/>
          <w:kern w:val="0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 xml:space="preserve">    </w:t>
      </w:r>
      <w:r w:rsidRPr="00653BCE">
        <w:rPr>
          <w:rFonts w:ascii="標楷體" w:eastAsia="標楷體" w:hAnsi="標楷體" w:cs="MS Mincho" w:hint="eastAsia"/>
          <w:spacing w:val="15"/>
          <w:kern w:val="0"/>
          <w:sz w:val="28"/>
          <w:szCs w:val="28"/>
          <w:shd w:val="clear" w:color="auto" w:fill="FFFFFF"/>
          <w:lang w:eastAsia="zh-TW"/>
        </w:rPr>
        <w:t>生建立正確健康知識及毒品危害。</w:t>
      </w:r>
    </w:p>
    <w:sectPr w:rsidR="002123FA" w:rsidSect="001B543B">
      <w:footerReference w:type="default" r:id="rId8"/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FA" w:rsidRDefault="004770FA" w:rsidP="00A256D2">
      <w:r>
        <w:separator/>
      </w:r>
    </w:p>
  </w:endnote>
  <w:endnote w:type="continuationSeparator" w:id="1">
    <w:p w:rsidR="004770FA" w:rsidRDefault="004770FA" w:rsidP="00A2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650"/>
      <w:docPartObj>
        <w:docPartGallery w:val="Page Numbers (Bottom of Page)"/>
        <w:docPartUnique/>
      </w:docPartObj>
    </w:sdtPr>
    <w:sdtContent>
      <w:p w:rsidR="009D5D2E" w:rsidRDefault="006811AC">
        <w:pPr>
          <w:pStyle w:val="a6"/>
          <w:jc w:val="center"/>
        </w:pPr>
        <w:fldSimple w:instr=" PAGE   \* MERGEFORMAT ">
          <w:r w:rsidR="004A6CCF" w:rsidRPr="004A6CCF">
            <w:rPr>
              <w:noProof/>
              <w:lang w:val="zh-TW"/>
            </w:rPr>
            <w:t>1</w:t>
          </w:r>
        </w:fldSimple>
      </w:p>
    </w:sdtContent>
  </w:sdt>
  <w:p w:rsidR="009D5D2E" w:rsidRDefault="009D5D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FA" w:rsidRDefault="004770FA" w:rsidP="00A256D2">
      <w:r>
        <w:separator/>
      </w:r>
    </w:p>
  </w:footnote>
  <w:footnote w:type="continuationSeparator" w:id="1">
    <w:p w:rsidR="004770FA" w:rsidRDefault="004770FA" w:rsidP="00A25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22EB6F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000000"/>
        <w:sz w:val="28"/>
        <w:szCs w:val="28"/>
        <w:lang w:val="en-US"/>
      </w:rPr>
    </w:lvl>
  </w:abstractNum>
  <w:abstractNum w:abstractNumId="1">
    <w:nsid w:val="1391433F"/>
    <w:multiLevelType w:val="hybridMultilevel"/>
    <w:tmpl w:val="3698E942"/>
    <w:lvl w:ilvl="0" w:tplc="07E4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84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C4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E9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67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A9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8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64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52A90"/>
    <w:multiLevelType w:val="hybridMultilevel"/>
    <w:tmpl w:val="4EF46E3C"/>
    <w:lvl w:ilvl="0" w:tplc="53123204">
      <w:start w:val="1"/>
      <w:numFmt w:val="taiwaneseCountingThousand"/>
      <w:lvlText w:val="%1、"/>
      <w:lvlJc w:val="left"/>
      <w:pPr>
        <w:ind w:left="5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750F8C"/>
    <w:multiLevelType w:val="hybridMultilevel"/>
    <w:tmpl w:val="BEB8143C"/>
    <w:lvl w:ilvl="0" w:tplc="F3140CD6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CAD091F"/>
    <w:multiLevelType w:val="hybridMultilevel"/>
    <w:tmpl w:val="4EF46E3C"/>
    <w:lvl w:ilvl="0" w:tplc="53123204">
      <w:start w:val="1"/>
      <w:numFmt w:val="taiwaneseCountingThousand"/>
      <w:lvlText w:val="%1、"/>
      <w:lvlJc w:val="left"/>
      <w:pPr>
        <w:ind w:left="5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053336"/>
    <w:multiLevelType w:val="hybridMultilevel"/>
    <w:tmpl w:val="A99C6A14"/>
    <w:lvl w:ilvl="0" w:tplc="E89C6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67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E4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ED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68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AE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42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4F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83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7E"/>
    <w:rsid w:val="00012D67"/>
    <w:rsid w:val="00014B78"/>
    <w:rsid w:val="00023266"/>
    <w:rsid w:val="00056A65"/>
    <w:rsid w:val="0006627C"/>
    <w:rsid w:val="00082BAC"/>
    <w:rsid w:val="000C23A2"/>
    <w:rsid w:val="00146A20"/>
    <w:rsid w:val="0015093F"/>
    <w:rsid w:val="00157633"/>
    <w:rsid w:val="00163EAB"/>
    <w:rsid w:val="0018319D"/>
    <w:rsid w:val="001B543B"/>
    <w:rsid w:val="00211F1C"/>
    <w:rsid w:val="002123FA"/>
    <w:rsid w:val="002348F7"/>
    <w:rsid w:val="0023790D"/>
    <w:rsid w:val="00246AAB"/>
    <w:rsid w:val="00263666"/>
    <w:rsid w:val="0028387E"/>
    <w:rsid w:val="002E72CA"/>
    <w:rsid w:val="00326591"/>
    <w:rsid w:val="00332E8D"/>
    <w:rsid w:val="004336E7"/>
    <w:rsid w:val="0043783E"/>
    <w:rsid w:val="004726CC"/>
    <w:rsid w:val="004770FA"/>
    <w:rsid w:val="004A6CCF"/>
    <w:rsid w:val="0050529E"/>
    <w:rsid w:val="00560181"/>
    <w:rsid w:val="005816ED"/>
    <w:rsid w:val="005E493A"/>
    <w:rsid w:val="00653BCE"/>
    <w:rsid w:val="00655465"/>
    <w:rsid w:val="00665E27"/>
    <w:rsid w:val="006811AC"/>
    <w:rsid w:val="00683CE7"/>
    <w:rsid w:val="006A6B46"/>
    <w:rsid w:val="00712D91"/>
    <w:rsid w:val="00750C86"/>
    <w:rsid w:val="007F446D"/>
    <w:rsid w:val="00832655"/>
    <w:rsid w:val="00843DFC"/>
    <w:rsid w:val="009C4DEE"/>
    <w:rsid w:val="009D5D2E"/>
    <w:rsid w:val="00A256D2"/>
    <w:rsid w:val="00A42B87"/>
    <w:rsid w:val="00A85F7A"/>
    <w:rsid w:val="00AC730C"/>
    <w:rsid w:val="00AD3BF1"/>
    <w:rsid w:val="00B130D7"/>
    <w:rsid w:val="00B4106D"/>
    <w:rsid w:val="00B9581C"/>
    <w:rsid w:val="00BF6496"/>
    <w:rsid w:val="00C115B4"/>
    <w:rsid w:val="00D77F19"/>
    <w:rsid w:val="00DC2008"/>
    <w:rsid w:val="00DC304A"/>
    <w:rsid w:val="00DF01E8"/>
    <w:rsid w:val="00E129FF"/>
    <w:rsid w:val="00E272FF"/>
    <w:rsid w:val="00E5458B"/>
    <w:rsid w:val="00EE22D2"/>
    <w:rsid w:val="00EF01A0"/>
    <w:rsid w:val="00F30A12"/>
    <w:rsid w:val="00F7167E"/>
    <w:rsid w:val="00F8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FF"/>
    <w:pPr>
      <w:suppressAutoHyphens/>
      <w:ind w:leftChars="200" w:left="480"/>
    </w:pPr>
    <w:rPr>
      <w:rFonts w:ascii="Calibri" w:eastAsia="新細明體" w:hAnsi="Calibri" w:cs="Calibri"/>
      <w:kern w:val="1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32655"/>
    <w:pPr>
      <w:tabs>
        <w:tab w:val="center" w:pos="4153"/>
        <w:tab w:val="right" w:pos="8306"/>
      </w:tabs>
      <w:suppressAutoHyphens/>
      <w:snapToGrid w:val="0"/>
    </w:pPr>
    <w:rPr>
      <w:rFonts w:ascii="Calibri" w:eastAsia="新細明體" w:hAnsi="Calibri" w:cs="Calibri"/>
      <w:kern w:val="1"/>
      <w:sz w:val="20"/>
      <w:szCs w:val="20"/>
      <w:lang w:eastAsia="ar-SA"/>
    </w:rPr>
  </w:style>
  <w:style w:type="character" w:customStyle="1" w:styleId="a5">
    <w:name w:val="頁首 字元"/>
    <w:basedOn w:val="a0"/>
    <w:link w:val="a4"/>
    <w:uiPriority w:val="99"/>
    <w:semiHidden/>
    <w:rsid w:val="00832655"/>
    <w:rPr>
      <w:rFonts w:ascii="Calibri" w:eastAsia="新細明體" w:hAnsi="Calibri" w:cs="Calibri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25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6D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53B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2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873">
          <w:marLeft w:val="155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865">
          <w:marLeft w:val="155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3336">
          <w:marLeft w:val="155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078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463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93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202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82C6-0876-4577-8158-A150CC61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2017-02-22T05:55:00Z</dcterms:created>
  <dcterms:modified xsi:type="dcterms:W3CDTF">2017-02-22T05:55:00Z</dcterms:modified>
</cp:coreProperties>
</file>